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ayout w:type="fixed"/>
        <w:tblLook w:val="04A0" w:firstRow="1" w:lastRow="0" w:firstColumn="1" w:lastColumn="0" w:noHBand="0" w:noVBand="1"/>
      </w:tblPr>
      <w:tblGrid>
        <w:gridCol w:w="4673"/>
        <w:gridCol w:w="4672"/>
      </w:tblGrid>
      <w:tr w:rsidR="005C3776" w:rsidRPr="005C3776" w:rsidTr="005C3776">
        <w:tc>
          <w:tcPr>
            <w:tcW w:w="4673" w:type="dxa"/>
          </w:tcPr>
          <w:p w:rsidR="005C3776" w:rsidRPr="00A9299E" w:rsidRDefault="005C3776" w:rsidP="005C3776">
            <w:pPr>
              <w:suppressAutoHyphens/>
              <w:ind w:left="178" w:right="36" w:firstLine="39"/>
              <w:jc w:val="center"/>
              <w:rPr>
                <w:rFonts w:ascii="Times New Roman" w:eastAsia="Calibri" w:hAnsi="Times New Roman" w:cs="Times New Roman"/>
                <w:b/>
                <w:sz w:val="24"/>
                <w:szCs w:val="24"/>
                <w:lang w:val="kk"/>
              </w:rPr>
            </w:pPr>
            <w:bookmarkStart w:id="0" w:name="_GoBack"/>
            <w:bookmarkEnd w:id="0"/>
            <w:r w:rsidRPr="00A9299E">
              <w:rPr>
                <w:rFonts w:ascii="Times New Roman" w:eastAsia="Calibri" w:hAnsi="Times New Roman" w:cs="Times New Roman"/>
                <w:b/>
                <w:sz w:val="24"/>
                <w:szCs w:val="24"/>
                <w:lang w:val="kk"/>
              </w:rPr>
              <w:t xml:space="preserve">«Микроқаржы қызметі туралы» 2012 жылғы 26 қарашадағы Қазақстан Республикасының Заңына сәйкес 50 АЕК-тен жоғары микрокредит беру туралы шарттың (Қосылу шарты) </w:t>
            </w:r>
          </w:p>
          <w:p w:rsidR="005C3776" w:rsidRPr="00F121A5" w:rsidRDefault="005C3776" w:rsidP="005C3776">
            <w:pPr>
              <w:suppressAutoHyphens/>
              <w:ind w:left="178" w:right="36" w:firstLine="39"/>
              <w:jc w:val="center"/>
              <w:rPr>
                <w:rFonts w:ascii="Times New Roman" w:eastAsia="Calibri" w:hAnsi="Times New Roman" w:cs="Times New Roman"/>
                <w:b/>
                <w:sz w:val="24"/>
                <w:szCs w:val="24"/>
                <w:lang w:val="kk"/>
              </w:rPr>
            </w:pPr>
            <w:r w:rsidRPr="00A9299E">
              <w:rPr>
                <w:rFonts w:ascii="Times New Roman" w:eastAsia="Calibri" w:hAnsi="Times New Roman" w:cs="Times New Roman"/>
                <w:b/>
                <w:sz w:val="24"/>
                <w:szCs w:val="24"/>
                <w:lang w:val="kk"/>
              </w:rPr>
              <w:t xml:space="preserve">стандартты талаптары </w:t>
            </w:r>
          </w:p>
          <w:p w:rsidR="005C3776" w:rsidRPr="00F121A5" w:rsidRDefault="005C3776" w:rsidP="005C3776">
            <w:pPr>
              <w:suppressAutoHyphens/>
              <w:ind w:left="178" w:right="36" w:firstLine="39"/>
              <w:jc w:val="center"/>
              <w:rPr>
                <w:rFonts w:ascii="Times New Roman" w:eastAsia="Calibri" w:hAnsi="Times New Roman" w:cs="Times New Roman"/>
                <w:b/>
                <w:sz w:val="24"/>
                <w:szCs w:val="24"/>
                <w:lang w:val="kk"/>
              </w:rPr>
            </w:pPr>
            <w:r w:rsidRPr="00A9299E">
              <w:rPr>
                <w:rFonts w:ascii="Times New Roman" w:eastAsia="Calibri" w:hAnsi="Times New Roman" w:cs="Times New Roman"/>
                <w:b/>
                <w:sz w:val="24"/>
                <w:szCs w:val="24"/>
                <w:lang w:val="kk"/>
              </w:rPr>
              <w:t>«</w:t>
            </w:r>
            <w:r w:rsidR="00A9299E" w:rsidRPr="00F121A5">
              <w:rPr>
                <w:rFonts w:ascii="Times New Roman" w:eastAsia="Calibri" w:hAnsi="Times New Roman" w:cs="Times New Roman"/>
                <w:b/>
                <w:sz w:val="24"/>
                <w:szCs w:val="24"/>
                <w:lang w:val="kk"/>
              </w:rPr>
              <w:t>Ломбард Белый LLP</w:t>
            </w:r>
            <w:r w:rsidRPr="00A9299E">
              <w:rPr>
                <w:rFonts w:ascii="Times New Roman" w:eastAsia="Calibri" w:hAnsi="Times New Roman" w:cs="Times New Roman"/>
                <w:b/>
                <w:sz w:val="24"/>
                <w:szCs w:val="24"/>
                <w:lang w:val="kk"/>
              </w:rPr>
              <w:t>» ЖШС сайтында жарияланған</w:t>
            </w:r>
          </w:p>
          <w:p w:rsidR="005C3776" w:rsidRDefault="00A9299E" w:rsidP="005C3776">
            <w:pPr>
              <w:widowControl w:val="0"/>
              <w:suppressAutoHyphens/>
              <w:autoSpaceDE w:val="0"/>
              <w:autoSpaceDN w:val="0"/>
              <w:spacing w:line="274" w:lineRule="exact"/>
              <w:ind w:left="178" w:right="36"/>
              <w:jc w:val="center"/>
              <w:rPr>
                <w:rFonts w:ascii="Times New Roman" w:eastAsia="Calibri" w:hAnsi="Times New Roman" w:cs="Times New Roman"/>
                <w:b/>
                <w:bCs/>
                <w:sz w:val="24"/>
                <w:szCs w:val="24"/>
                <w:lang w:val="kk"/>
              </w:rPr>
            </w:pPr>
            <w:r w:rsidRPr="00A9299E">
              <w:rPr>
                <w:rFonts w:ascii="Times New Roman" w:eastAsia="Calibri" w:hAnsi="Times New Roman" w:cs="Times New Roman"/>
                <w:b/>
                <w:bCs/>
                <w:sz w:val="24"/>
                <w:szCs w:val="24"/>
                <w:lang w:val="kk"/>
              </w:rPr>
              <w:t xml:space="preserve">https://lombard-b.kz/ </w:t>
            </w:r>
          </w:p>
          <w:p w:rsidR="00A9299E" w:rsidRPr="00A9299E" w:rsidRDefault="00A9299E" w:rsidP="005C3776">
            <w:pPr>
              <w:widowControl w:val="0"/>
              <w:suppressAutoHyphens/>
              <w:autoSpaceDE w:val="0"/>
              <w:autoSpaceDN w:val="0"/>
              <w:spacing w:line="274" w:lineRule="exact"/>
              <w:ind w:left="178" w:right="36"/>
              <w:jc w:val="center"/>
              <w:rPr>
                <w:rFonts w:ascii="Times New Roman" w:eastAsia="Times New Roman" w:hAnsi="Times New Roman" w:cs="Times New Roman"/>
                <w:sz w:val="24"/>
                <w:szCs w:val="24"/>
                <w:lang w:val="kk-KZ"/>
              </w:rPr>
            </w:pPr>
          </w:p>
          <w:p w:rsidR="005C3776" w:rsidRPr="00A9299E" w:rsidRDefault="005C3776" w:rsidP="005C3776">
            <w:pPr>
              <w:widowControl w:val="0"/>
              <w:suppressAutoHyphens/>
              <w:autoSpaceDE w:val="0"/>
              <w:autoSpaceDN w:val="0"/>
              <w:ind w:right="36" w:firstLine="454"/>
              <w:jc w:val="both"/>
              <w:rPr>
                <w:rFonts w:ascii="Times New Roman" w:eastAsia="Times New Roman" w:hAnsi="Times New Roman" w:cs="Times New Roman"/>
                <w:sz w:val="24"/>
                <w:szCs w:val="24"/>
                <w:lang w:val="kk-KZ"/>
              </w:rPr>
            </w:pPr>
            <w:r w:rsidRPr="00A9299E">
              <w:rPr>
                <w:rFonts w:ascii="Times New Roman" w:eastAsia="Times New Roman" w:hAnsi="Times New Roman" w:cs="Times New Roman"/>
                <w:sz w:val="24"/>
                <w:szCs w:val="24"/>
                <w:lang w:val="kk"/>
              </w:rPr>
              <w:t>Осы микрокредит берудің стандартты шарттарын (бұдан әрі – Қосылу шарты) «</w:t>
            </w:r>
            <w:r w:rsidR="00A9299E" w:rsidRPr="00A9299E">
              <w:rPr>
                <w:rFonts w:ascii="Times New Roman" w:eastAsia="Calibri" w:hAnsi="Times New Roman" w:cs="Times New Roman"/>
                <w:sz w:val="24"/>
                <w:szCs w:val="24"/>
                <w:lang w:val="kk-KZ"/>
              </w:rPr>
              <w:t>Ломбард Белый LLP</w:t>
            </w:r>
            <w:r w:rsidRPr="00A9299E">
              <w:rPr>
                <w:rFonts w:ascii="Times New Roman" w:eastAsia="Times New Roman" w:hAnsi="Times New Roman" w:cs="Times New Roman"/>
                <w:sz w:val="24"/>
                <w:szCs w:val="24"/>
                <w:lang w:val="kk"/>
              </w:rPr>
              <w:t>» ЖШС Қазақстан Республикасы Азаматтық кодексінің 389-бабында көзделген тәртіппен микрокредит беру туралы шарт жасасу кезінде қолдану үшін әзірледі және Қазақстан Республикасының 2012 жылғы 26 қарашадағы «Микроқаржы қызметі туралы» Заңына сәйкес 50 АЕК-тен жоғары Микрокредит беру туралы шарттың стандартты талаптарын айқындайды.</w:t>
            </w:r>
          </w:p>
          <w:p w:rsidR="005C3776" w:rsidRPr="00A9299E" w:rsidRDefault="005C3776" w:rsidP="005C3776">
            <w:pPr>
              <w:ind w:right="36"/>
              <w:jc w:val="both"/>
              <w:rPr>
                <w:rFonts w:ascii="Times New Roman" w:eastAsia="Calibri" w:hAnsi="Times New Roman" w:cs="Times New Roman"/>
                <w:sz w:val="24"/>
                <w:szCs w:val="24"/>
                <w:lang w:val="kk"/>
              </w:rPr>
            </w:pPr>
            <w:r w:rsidRPr="00A9299E">
              <w:rPr>
                <w:rFonts w:ascii="Times New Roman" w:eastAsia="Calibri" w:hAnsi="Times New Roman" w:cs="Times New Roman"/>
                <w:sz w:val="24"/>
                <w:szCs w:val="24"/>
                <w:lang w:val="kk"/>
              </w:rPr>
              <w:tab/>
              <w:t>Стандартты талаптар қолданылған шарт «</w:t>
            </w:r>
            <w:r w:rsidR="00A9299E" w:rsidRPr="00A9299E">
              <w:rPr>
                <w:rFonts w:ascii="Times New Roman" w:eastAsia="Calibri" w:hAnsi="Times New Roman" w:cs="Times New Roman"/>
                <w:sz w:val="24"/>
                <w:szCs w:val="24"/>
                <w:lang w:val="kk-KZ"/>
              </w:rPr>
              <w:t>Ломбард Белый LLP</w:t>
            </w:r>
            <w:r w:rsidRPr="00A9299E">
              <w:rPr>
                <w:rFonts w:ascii="Times New Roman" w:eastAsia="Calibri" w:hAnsi="Times New Roman" w:cs="Times New Roman"/>
                <w:sz w:val="24"/>
                <w:szCs w:val="24"/>
                <w:lang w:val="kk"/>
              </w:rPr>
              <w:t>» ЖШС және микрокредит берудің жеке талаптары бар және Кепіл билетінің ажырамас бөлігі болып табылатын Шартқа қосылу туралы Қарыз алушы қол қойған өтінішті қамтитын кепіл билетін (бұдан әрі – Кепіл билеті) Қарыз алушы (бұдан әрі - Қарыз алушы) арасында қол қою жолымен жасалады</w:t>
            </w:r>
          </w:p>
          <w:p w:rsidR="005C3776" w:rsidRPr="00A9299E" w:rsidRDefault="005C3776" w:rsidP="005C3776">
            <w:pPr>
              <w:widowControl w:val="0"/>
              <w:tabs>
                <w:tab w:val="left" w:pos="1235"/>
                <w:tab w:val="left" w:pos="3298"/>
              </w:tabs>
              <w:suppressAutoHyphens/>
              <w:autoSpaceDE w:val="0"/>
              <w:autoSpaceDN w:val="0"/>
              <w:ind w:right="36" w:firstLine="454"/>
              <w:jc w:val="both"/>
              <w:rPr>
                <w:rFonts w:ascii="Times New Roman" w:eastAsia="Times New Roman" w:hAnsi="Times New Roman" w:cs="Times New Roman"/>
                <w:sz w:val="24"/>
                <w:szCs w:val="24"/>
                <w:lang w:val="kk"/>
              </w:rPr>
            </w:pPr>
            <w:r w:rsidRPr="00A9299E">
              <w:rPr>
                <w:rFonts w:ascii="Times New Roman" w:eastAsia="Times New Roman" w:hAnsi="Times New Roman" w:cs="Times New Roman"/>
                <w:sz w:val="24"/>
                <w:szCs w:val="24"/>
                <w:lang w:val="kk"/>
              </w:rPr>
              <w:t>Кепіл билеті мен Қосылу шарты бір-бірінің ажырамас бөлігі болып табылады және бірыңғай құжатты құрайды және одан әрі бірлесіп Шарт деп аталады. Кепіл билетінде және Қосылу шартында қолданылатын «Шарт» ұғымы Кепіл билетінің мазмұнына да, Қосылу шартының мазмұнына да тең дәрежеде қатысты.</w:t>
            </w:r>
          </w:p>
          <w:p w:rsidR="005C3776" w:rsidRPr="00A9299E" w:rsidRDefault="005C3776" w:rsidP="005C3776">
            <w:pPr>
              <w:widowControl w:val="0"/>
              <w:tabs>
                <w:tab w:val="left" w:pos="1235"/>
                <w:tab w:val="left" w:pos="3298"/>
              </w:tabs>
              <w:suppressAutoHyphens/>
              <w:autoSpaceDE w:val="0"/>
              <w:autoSpaceDN w:val="0"/>
              <w:ind w:right="36" w:firstLine="454"/>
              <w:jc w:val="both"/>
              <w:rPr>
                <w:rFonts w:ascii="Times New Roman" w:eastAsia="Times New Roman" w:hAnsi="Times New Roman" w:cs="Times New Roman"/>
                <w:sz w:val="24"/>
                <w:szCs w:val="24"/>
                <w:lang w:val="kk"/>
              </w:rPr>
            </w:pPr>
          </w:p>
          <w:p w:rsidR="005C3776" w:rsidRPr="00A9299E" w:rsidRDefault="005C3776" w:rsidP="005C3776">
            <w:pPr>
              <w:numPr>
                <w:ilvl w:val="0"/>
                <w:numId w:val="1"/>
              </w:numPr>
              <w:suppressAutoHyphens/>
              <w:ind w:right="36"/>
              <w:jc w:val="center"/>
              <w:rPr>
                <w:rFonts w:ascii="Times New Roman" w:eastAsia="Calibri" w:hAnsi="Times New Roman" w:cs="Times New Roman"/>
                <w:b/>
                <w:bCs/>
                <w:sz w:val="24"/>
                <w:szCs w:val="24"/>
              </w:rPr>
            </w:pPr>
            <w:r w:rsidRPr="00A9299E">
              <w:rPr>
                <w:rFonts w:ascii="Times New Roman" w:eastAsia="Calibri" w:hAnsi="Times New Roman" w:cs="Times New Roman"/>
                <w:b/>
                <w:bCs/>
                <w:sz w:val="24"/>
                <w:szCs w:val="24"/>
                <w:lang w:val="kk"/>
              </w:rPr>
              <w:t>ШАРТТЫҢ ЖАЛПЫ ТАЛАПТАРЫ</w:t>
            </w:r>
          </w:p>
          <w:p w:rsidR="005C3776" w:rsidRPr="00A9299E" w:rsidRDefault="005C3776" w:rsidP="005C3776">
            <w:pPr>
              <w:numPr>
                <w:ilvl w:val="1"/>
                <w:numId w:val="1"/>
              </w:numPr>
              <w:suppressAutoHyphens/>
              <w:ind w:left="0" w:right="36" w:firstLine="454"/>
              <w:jc w:val="both"/>
              <w:rPr>
                <w:rFonts w:ascii="Times New Roman" w:eastAsia="Calibri" w:hAnsi="Times New Roman" w:cs="Times New Roman"/>
                <w:sz w:val="24"/>
                <w:szCs w:val="24"/>
              </w:rPr>
            </w:pPr>
            <w:r w:rsidRPr="00A9299E">
              <w:rPr>
                <w:rFonts w:ascii="Times New Roman" w:eastAsia="Calibri" w:hAnsi="Times New Roman" w:cs="Times New Roman"/>
                <w:sz w:val="24"/>
                <w:szCs w:val="24"/>
                <w:lang w:val="kk"/>
              </w:rPr>
              <w:t xml:space="preserve"> Қосылу шартына және Кепіл билетіне сәйкес «</w:t>
            </w:r>
            <w:r w:rsidR="00A9299E" w:rsidRPr="00A9299E">
              <w:rPr>
                <w:rFonts w:ascii="Times New Roman" w:eastAsia="Calibri" w:hAnsi="Times New Roman" w:cs="Times New Roman"/>
                <w:sz w:val="24"/>
                <w:szCs w:val="24"/>
                <w:lang w:val="kk-KZ"/>
              </w:rPr>
              <w:t>Ломбард Белый LLP</w:t>
            </w:r>
            <w:r w:rsidRPr="00A9299E">
              <w:rPr>
                <w:rFonts w:ascii="Times New Roman" w:eastAsia="Calibri" w:hAnsi="Times New Roman" w:cs="Times New Roman"/>
                <w:sz w:val="24"/>
                <w:szCs w:val="24"/>
                <w:lang w:val="kk"/>
              </w:rPr>
              <w:t xml:space="preserve">» ЖШС (бұдан әрі - Ломбард) Қарыз алушыға (Кепіл берушіге) – жеке тұлғаға Қосылу шартында және Кепіл билетінде белгіленген тәртіппен жеке пайдалануға арналған жылжымалы мүлік (бұдан әрі – «кепілге салынатын зат» немесе «кепіл мүлкі») кепілімен микрокредит береді. </w:t>
            </w:r>
          </w:p>
          <w:p w:rsidR="005C3776" w:rsidRPr="00A9299E" w:rsidRDefault="005C3776" w:rsidP="005C3776">
            <w:pPr>
              <w:numPr>
                <w:ilvl w:val="1"/>
                <w:numId w:val="1"/>
              </w:numPr>
              <w:suppressAutoHyphens/>
              <w:ind w:left="0" w:right="36" w:firstLine="454"/>
              <w:jc w:val="both"/>
              <w:rPr>
                <w:rFonts w:ascii="Times New Roman" w:eastAsia="Calibri" w:hAnsi="Times New Roman" w:cs="Times New Roman"/>
                <w:sz w:val="24"/>
                <w:szCs w:val="24"/>
              </w:rPr>
            </w:pPr>
            <w:r w:rsidRPr="00A9299E">
              <w:rPr>
                <w:rFonts w:ascii="Times New Roman" w:eastAsia="Calibri" w:hAnsi="Times New Roman" w:cs="Times New Roman"/>
                <w:sz w:val="24"/>
                <w:szCs w:val="24"/>
                <w:lang w:val="kk"/>
              </w:rPr>
              <w:lastRenderedPageBreak/>
              <w:t xml:space="preserve">Осы Қосылу шартына қосылу мақсатында Ломбард пен Қарыз алушы жасасатын Кепіл билеттері «Микроқаржы қызметі туралы» 2012 жылғы 26 қарашадағы Қазақстан Республикасының Заңында көзделген микрокредит беру туралы шарттар болып табылады, бір микрокредит бойынша берілетін шекті сома республикалық бюджет туралы заңда тиісті қаржы жылына белгіленген ең төмен есептік көрсеткіштің </w:t>
            </w:r>
            <w:r w:rsidRPr="00A9299E">
              <w:rPr>
                <w:rFonts w:ascii="Times New Roman" w:hAnsi="Times New Roman"/>
                <w:b/>
                <w:sz w:val="24"/>
                <w:szCs w:val="24"/>
                <w:lang w:val="kk"/>
              </w:rPr>
              <w:t>сегіз мың еселенген</w:t>
            </w:r>
            <w:r w:rsidRPr="00A9299E">
              <w:rPr>
                <w:rFonts w:ascii="Times New Roman" w:eastAsia="Calibri" w:hAnsi="Times New Roman" w:cs="Times New Roman"/>
                <w:sz w:val="24"/>
                <w:szCs w:val="24"/>
                <w:lang w:val="kk"/>
              </w:rPr>
              <w:t xml:space="preserve"> мөлшерінен аспайды.</w:t>
            </w:r>
          </w:p>
          <w:p w:rsidR="005C3776" w:rsidRPr="00A9299E" w:rsidRDefault="005C3776" w:rsidP="005C3776">
            <w:pPr>
              <w:numPr>
                <w:ilvl w:val="1"/>
                <w:numId w:val="1"/>
              </w:numPr>
              <w:suppressAutoHyphens/>
              <w:ind w:left="0" w:right="36" w:firstLine="454"/>
              <w:jc w:val="both"/>
              <w:rPr>
                <w:rFonts w:ascii="Times New Roman" w:eastAsia="Calibri" w:hAnsi="Times New Roman" w:cs="Times New Roman"/>
                <w:sz w:val="24"/>
                <w:szCs w:val="24"/>
              </w:rPr>
            </w:pPr>
            <w:r w:rsidRPr="00A9299E">
              <w:rPr>
                <w:rFonts w:ascii="Times New Roman" w:eastAsia="Calibri" w:hAnsi="Times New Roman" w:cs="Times New Roman"/>
                <w:sz w:val="24"/>
                <w:szCs w:val="24"/>
                <w:lang w:val="kk"/>
              </w:rPr>
              <w:t>Микрокредит сомасы және микрокредит берудің өзге де жеке шарттары Кепіл билетімен айқындалады. Бір микрокредит бойынша берілетін шекті сома республикалық бюджет туралы заңда тиісті қаржы жылына белгіленген ең төмен есептік көрсеткіштің сегіз мың еселенген мөлшерінен аспайды. Шарт бойынша микрокредит сомасын ұлғайтуға тыйым салынады.</w:t>
            </w:r>
          </w:p>
          <w:p w:rsidR="005C3776" w:rsidRPr="00A9299E" w:rsidRDefault="005C3776" w:rsidP="005C3776">
            <w:pPr>
              <w:suppressAutoHyphens/>
              <w:ind w:right="36" w:firstLine="738"/>
              <w:jc w:val="both"/>
              <w:rPr>
                <w:rFonts w:ascii="Times New Roman" w:eastAsia="Calibri" w:hAnsi="Times New Roman" w:cs="Times New Roman"/>
                <w:sz w:val="24"/>
                <w:szCs w:val="24"/>
              </w:rPr>
            </w:pPr>
            <w:r w:rsidRPr="00A9299E">
              <w:rPr>
                <w:rFonts w:ascii="Times New Roman" w:hAnsi="Times New Roman" w:cs="Times New Roman"/>
                <w:sz w:val="24"/>
                <w:szCs w:val="24"/>
                <w:lang w:val="kk"/>
              </w:rPr>
              <w:t>Шартқа уәкілетті органның нормативтік құқықтық актісінде белгіленген нысан бойынша оның тараптары қол қойған, оның ажырамас бөлігі болып табылатын микрокредитті өтеу кестесі қоса беріледі.</w:t>
            </w:r>
          </w:p>
          <w:p w:rsidR="005C3776" w:rsidRPr="00A9299E" w:rsidRDefault="005C3776" w:rsidP="005C3776">
            <w:pPr>
              <w:numPr>
                <w:ilvl w:val="1"/>
                <w:numId w:val="1"/>
              </w:numPr>
              <w:suppressAutoHyphens/>
              <w:ind w:left="0" w:right="36" w:firstLine="454"/>
              <w:jc w:val="both"/>
              <w:rPr>
                <w:rFonts w:ascii="Times New Roman" w:eastAsia="Calibri" w:hAnsi="Times New Roman" w:cs="Times New Roman"/>
                <w:sz w:val="24"/>
                <w:szCs w:val="24"/>
              </w:rPr>
            </w:pPr>
            <w:r w:rsidRPr="00A9299E">
              <w:rPr>
                <w:rFonts w:ascii="Times New Roman" w:eastAsia="Calibri" w:hAnsi="Times New Roman" w:cs="Times New Roman"/>
                <w:sz w:val="24"/>
                <w:szCs w:val="24"/>
                <w:lang w:val="kk"/>
              </w:rPr>
              <w:t>Микрокредитті пайдалану мақсаты туралы мәліметтер: тұтынушылық мақсаттарға.</w:t>
            </w:r>
          </w:p>
          <w:p w:rsidR="005C3776" w:rsidRPr="00A9299E" w:rsidRDefault="005C3776" w:rsidP="005C3776">
            <w:pPr>
              <w:numPr>
                <w:ilvl w:val="1"/>
                <w:numId w:val="1"/>
              </w:numPr>
              <w:suppressAutoHyphens/>
              <w:ind w:left="0" w:right="36" w:firstLine="454"/>
              <w:jc w:val="both"/>
              <w:rPr>
                <w:rFonts w:ascii="Times New Roman" w:eastAsia="Calibri" w:hAnsi="Times New Roman" w:cs="Times New Roman"/>
                <w:sz w:val="24"/>
                <w:szCs w:val="24"/>
              </w:rPr>
            </w:pPr>
            <w:r w:rsidRPr="00A9299E">
              <w:rPr>
                <w:rFonts w:ascii="Times New Roman" w:eastAsia="Calibri" w:hAnsi="Times New Roman" w:cs="Times New Roman"/>
                <w:sz w:val="24"/>
                <w:szCs w:val="24"/>
                <w:lang w:val="kk"/>
              </w:rPr>
              <w:t>Микрокредит кепіл затын кепілге қабылдағаннан кейін Кепіл билетіне қол қойылған күні Ломбардтың кассасында қолма-қол ақша беру арқылы ғана беріледі.</w:t>
            </w:r>
          </w:p>
          <w:p w:rsidR="005C3776" w:rsidRPr="00A9299E" w:rsidRDefault="005C3776" w:rsidP="005C3776">
            <w:pPr>
              <w:numPr>
                <w:ilvl w:val="1"/>
                <w:numId w:val="1"/>
              </w:numPr>
              <w:suppressAutoHyphens/>
              <w:ind w:left="0" w:right="36" w:firstLine="454"/>
              <w:jc w:val="both"/>
              <w:rPr>
                <w:rFonts w:ascii="Times New Roman" w:eastAsia="Calibri" w:hAnsi="Times New Roman" w:cs="Times New Roman"/>
                <w:sz w:val="24"/>
                <w:szCs w:val="24"/>
              </w:rPr>
            </w:pPr>
            <w:r w:rsidRPr="00A9299E">
              <w:rPr>
                <w:rFonts w:ascii="Times New Roman" w:eastAsia="Calibri" w:hAnsi="Times New Roman" w:cs="Times New Roman"/>
                <w:sz w:val="24"/>
                <w:szCs w:val="24"/>
                <w:lang w:val="kk"/>
              </w:rPr>
              <w:t xml:space="preserve">Микрокредит берудің шекті мерзімі микрокредит берілген күннен бастап </w:t>
            </w:r>
            <w:r w:rsidRPr="00A9299E">
              <w:rPr>
                <w:rFonts w:ascii="Times New Roman" w:hAnsi="Times New Roman" w:cs="Times New Roman"/>
                <w:b/>
                <w:sz w:val="24"/>
                <w:szCs w:val="24"/>
                <w:lang w:val="kk"/>
              </w:rPr>
              <w:t>күнтізбелік 12 (он екі) айдан аспайды</w:t>
            </w:r>
            <w:r w:rsidRPr="00A9299E">
              <w:rPr>
                <w:rFonts w:ascii="Times New Roman" w:eastAsia="Calibri" w:hAnsi="Times New Roman" w:cs="Times New Roman"/>
                <w:sz w:val="24"/>
                <w:szCs w:val="24"/>
                <w:lang w:val="kk"/>
              </w:rPr>
              <w:t xml:space="preserve"> және Кепіл билетінде көрсетіледі.</w:t>
            </w:r>
          </w:p>
          <w:p w:rsidR="005C3776" w:rsidRPr="00A9299E" w:rsidRDefault="005C3776" w:rsidP="005C3776">
            <w:pPr>
              <w:numPr>
                <w:ilvl w:val="1"/>
                <w:numId w:val="1"/>
              </w:numPr>
              <w:suppressAutoHyphens/>
              <w:ind w:left="0" w:right="36" w:firstLine="454"/>
              <w:jc w:val="both"/>
              <w:rPr>
                <w:rFonts w:ascii="Times New Roman" w:eastAsia="Calibri" w:hAnsi="Times New Roman" w:cs="Times New Roman"/>
                <w:sz w:val="24"/>
                <w:szCs w:val="24"/>
              </w:rPr>
            </w:pPr>
            <w:r w:rsidRPr="00A9299E">
              <w:rPr>
                <w:rFonts w:ascii="Times New Roman" w:eastAsia="Calibri" w:hAnsi="Times New Roman" w:cs="Times New Roman"/>
                <w:sz w:val="24"/>
                <w:szCs w:val="24"/>
                <w:lang w:val="kk"/>
              </w:rPr>
              <w:t>Микрокредитті өтеу тәсілі: бір рет, Ломбард кассасына қолма-қол ақшамен немесе Ломбардтың келесі деректемелері бойынша қолма-қол емес тәсілмен:</w:t>
            </w:r>
          </w:p>
          <w:p w:rsidR="005C3776" w:rsidRPr="00A9299E" w:rsidRDefault="005C3776" w:rsidP="005C3776">
            <w:pPr>
              <w:tabs>
                <w:tab w:val="left" w:leader="underscore" w:pos="3787"/>
                <w:tab w:val="left" w:pos="5160"/>
                <w:tab w:val="left" w:leader="hyphen" w:pos="9302"/>
              </w:tabs>
              <w:spacing w:before="34" w:line="283" w:lineRule="exact"/>
              <w:ind w:right="36"/>
              <w:jc w:val="both"/>
              <w:rPr>
                <w:rFonts w:ascii="Times New Roman" w:eastAsia="Times New Roman" w:hAnsi="Times New Roman" w:cs="Times New Roman"/>
                <w:b/>
                <w:sz w:val="24"/>
                <w:szCs w:val="24"/>
                <w:lang w:val="kk-KZ" w:eastAsia="ru-RU"/>
              </w:rPr>
            </w:pPr>
            <w:r w:rsidRPr="00A9299E">
              <w:rPr>
                <w:rFonts w:ascii="Times New Roman" w:eastAsia="Times New Roman" w:hAnsi="Times New Roman" w:cs="Times New Roman"/>
                <w:b/>
                <w:sz w:val="24"/>
                <w:szCs w:val="24"/>
                <w:lang w:val="kk" w:eastAsia="ru-RU"/>
              </w:rPr>
              <w:t>«</w:t>
            </w:r>
            <w:r w:rsidR="00F457D5" w:rsidRPr="00A9299E">
              <w:rPr>
                <w:rFonts w:ascii="Times New Roman" w:eastAsia="Calibri" w:hAnsi="Times New Roman" w:cs="Times New Roman"/>
                <w:b/>
                <w:i/>
                <w:iCs/>
                <w:sz w:val="24"/>
                <w:szCs w:val="24"/>
                <w:lang w:val="kk"/>
              </w:rPr>
              <w:t>Ломбард Белый LLP</w:t>
            </w:r>
            <w:r w:rsidRPr="00A9299E">
              <w:rPr>
                <w:rFonts w:ascii="Times New Roman" w:eastAsia="Times New Roman" w:hAnsi="Times New Roman" w:cs="Times New Roman"/>
                <w:b/>
                <w:sz w:val="24"/>
                <w:szCs w:val="24"/>
                <w:lang w:val="kk" w:eastAsia="ru-RU"/>
              </w:rPr>
              <w:t>» ЖШС</w:t>
            </w:r>
          </w:p>
          <w:p w:rsidR="005C3776" w:rsidRPr="00A9299E" w:rsidRDefault="005C3776" w:rsidP="005C3776">
            <w:pPr>
              <w:tabs>
                <w:tab w:val="left" w:leader="underscore" w:pos="3787"/>
                <w:tab w:val="left" w:pos="5160"/>
                <w:tab w:val="left" w:leader="hyphen" w:pos="9302"/>
              </w:tabs>
              <w:spacing w:before="34" w:line="283" w:lineRule="exact"/>
              <w:ind w:right="36"/>
              <w:jc w:val="both"/>
              <w:rPr>
                <w:rFonts w:ascii="Times New Roman" w:eastAsia="Times New Roman" w:hAnsi="Times New Roman" w:cs="Times New Roman"/>
                <w:b/>
                <w:sz w:val="24"/>
                <w:szCs w:val="24"/>
                <w:lang w:val="kk-KZ" w:eastAsia="ru-RU"/>
              </w:rPr>
            </w:pPr>
            <w:r w:rsidRPr="00A9299E">
              <w:rPr>
                <w:rFonts w:ascii="Times New Roman" w:eastAsia="Times New Roman" w:hAnsi="Times New Roman" w:cs="Times New Roman"/>
                <w:b/>
                <w:sz w:val="24"/>
                <w:szCs w:val="24"/>
                <w:lang w:val="kk" w:eastAsia="ru-RU"/>
              </w:rPr>
              <w:t xml:space="preserve">БСН </w:t>
            </w:r>
            <w:r w:rsidR="00F457D5" w:rsidRPr="00BE7A47">
              <w:rPr>
                <w:rFonts w:ascii="Times New Roman" w:hAnsi="Times New Roman" w:cs="Times New Roman"/>
                <w:b/>
                <w:sz w:val="28"/>
                <w:szCs w:val="28"/>
              </w:rPr>
              <w:t>190440031734</w:t>
            </w:r>
          </w:p>
          <w:p w:rsidR="005C3776" w:rsidRPr="00A9299E" w:rsidRDefault="005C3776" w:rsidP="005C3776">
            <w:pPr>
              <w:tabs>
                <w:tab w:val="left" w:leader="underscore" w:pos="3787"/>
                <w:tab w:val="left" w:pos="5160"/>
                <w:tab w:val="left" w:leader="hyphen" w:pos="9302"/>
              </w:tabs>
              <w:spacing w:before="34" w:line="283" w:lineRule="exact"/>
              <w:ind w:right="36"/>
              <w:jc w:val="both"/>
              <w:rPr>
                <w:rFonts w:ascii="Times New Roman" w:eastAsia="Times New Roman" w:hAnsi="Times New Roman" w:cs="Times New Roman"/>
                <w:b/>
                <w:sz w:val="24"/>
                <w:szCs w:val="24"/>
                <w:lang w:val="kk-KZ" w:eastAsia="ru-RU"/>
              </w:rPr>
            </w:pPr>
            <w:r w:rsidRPr="00A9299E">
              <w:rPr>
                <w:rFonts w:ascii="Times New Roman" w:eastAsia="Times New Roman" w:hAnsi="Times New Roman" w:cs="Times New Roman"/>
                <w:b/>
                <w:sz w:val="24"/>
                <w:szCs w:val="24"/>
                <w:lang w:val="kk" w:eastAsia="ru-RU"/>
              </w:rPr>
              <w:t>ЖСК (шот) №</w:t>
            </w:r>
            <w:r w:rsidR="00F457D5" w:rsidRPr="00BE7A47">
              <w:rPr>
                <w:rFonts w:ascii="Times New Roman" w:hAnsi="Times New Roman" w:cs="Times New Roman"/>
                <w:b/>
                <w:bCs/>
                <w:color w:val="000000"/>
                <w:sz w:val="28"/>
                <w:szCs w:val="28"/>
                <w:shd w:val="clear" w:color="auto" w:fill="FFFFFF"/>
              </w:rPr>
              <w:t xml:space="preserve"> KZ50601A861004147011</w:t>
            </w:r>
          </w:p>
          <w:p w:rsidR="005C3776" w:rsidRPr="00A9299E" w:rsidRDefault="005C3776" w:rsidP="005C3776">
            <w:pPr>
              <w:tabs>
                <w:tab w:val="left" w:leader="underscore" w:pos="3787"/>
                <w:tab w:val="left" w:pos="5160"/>
                <w:tab w:val="left" w:leader="hyphen" w:pos="9302"/>
              </w:tabs>
              <w:spacing w:before="34" w:line="283" w:lineRule="exact"/>
              <w:ind w:right="36"/>
              <w:jc w:val="both"/>
              <w:rPr>
                <w:rFonts w:ascii="Times New Roman" w:eastAsia="Times New Roman" w:hAnsi="Times New Roman" w:cs="Times New Roman"/>
                <w:b/>
                <w:sz w:val="24"/>
                <w:szCs w:val="24"/>
                <w:lang w:eastAsia="ru-RU"/>
              </w:rPr>
            </w:pPr>
            <w:r w:rsidRPr="00A9299E">
              <w:rPr>
                <w:rFonts w:ascii="Times New Roman" w:eastAsia="Times New Roman" w:hAnsi="Times New Roman" w:cs="Times New Roman"/>
                <w:b/>
                <w:sz w:val="24"/>
                <w:szCs w:val="24"/>
                <w:lang w:val="kk" w:eastAsia="ru-RU"/>
              </w:rPr>
              <w:t xml:space="preserve"> БСК</w:t>
            </w:r>
            <w:r w:rsidR="00F457D5" w:rsidRPr="004E5878">
              <w:rPr>
                <w:rFonts w:ascii="Times New Roman" w:hAnsi="Times New Roman" w:cs="Times New Roman"/>
                <w:b/>
                <w:bCs/>
                <w:color w:val="000000"/>
                <w:sz w:val="28"/>
                <w:szCs w:val="28"/>
                <w:shd w:val="clear" w:color="auto" w:fill="FFFFFF"/>
              </w:rPr>
              <w:t xml:space="preserve"> HSBKKZKX</w:t>
            </w:r>
          </w:p>
          <w:p w:rsidR="005C3776" w:rsidRPr="00A9299E" w:rsidRDefault="005C3776" w:rsidP="005C3776">
            <w:pPr>
              <w:pStyle w:val="a4"/>
              <w:numPr>
                <w:ilvl w:val="1"/>
                <w:numId w:val="1"/>
              </w:numPr>
              <w:tabs>
                <w:tab w:val="left" w:pos="1030"/>
              </w:tabs>
              <w:suppressAutoHyphens/>
              <w:ind w:left="0" w:right="36" w:firstLine="426"/>
              <w:jc w:val="both"/>
              <w:rPr>
                <w:rStyle w:val="s0"/>
                <w:sz w:val="24"/>
                <w:szCs w:val="24"/>
                <w:lang w:val="kk"/>
              </w:rPr>
            </w:pPr>
            <w:r w:rsidRPr="00A9299E">
              <w:rPr>
                <w:rFonts w:ascii="Times New Roman" w:hAnsi="Times New Roman" w:cs="Times New Roman"/>
                <w:sz w:val="24"/>
                <w:szCs w:val="24"/>
                <w:lang w:val="kk"/>
              </w:rPr>
              <w:lastRenderedPageBreak/>
              <w:t xml:space="preserve">     Қарыз алушының микрокредит сомасын өтеу (қайтару) әдісі және сыйақы төлеу Қарыз алушының таңдауы бойынша мынадай өтеу әдістерімен жүргізіледі:</w:t>
            </w:r>
          </w:p>
          <w:p w:rsidR="005C3776" w:rsidRPr="00A9299E" w:rsidRDefault="005C3776" w:rsidP="005C3776">
            <w:pPr>
              <w:pStyle w:val="a5"/>
              <w:tabs>
                <w:tab w:val="left" w:pos="1030"/>
              </w:tabs>
              <w:ind w:right="36" w:firstLine="424"/>
              <w:jc w:val="both"/>
              <w:rPr>
                <w:rStyle w:val="s0"/>
                <w:sz w:val="24"/>
                <w:szCs w:val="24"/>
                <w:lang w:val="kk"/>
              </w:rPr>
            </w:pPr>
            <w:r w:rsidRPr="00A9299E">
              <w:rPr>
                <w:rStyle w:val="s0"/>
                <w:sz w:val="24"/>
                <w:szCs w:val="24"/>
                <w:lang w:val="kk"/>
              </w:rPr>
              <w:t>- сараланған төлемдер әдісімен, бұл ретте микрокредит бойынша берешекті өтеу негізгі борыш бойынша төлемдердің тең сомаларын және негізгі борыштың қалдығы кезеңіне есептелген сыйақыны қамтитын азайтылып отыратын төлемдермен жүзеге асырылады;</w:t>
            </w:r>
          </w:p>
          <w:p w:rsidR="005C3776" w:rsidRPr="00A9299E" w:rsidRDefault="005C3776" w:rsidP="005C3776">
            <w:pPr>
              <w:pStyle w:val="a5"/>
              <w:ind w:right="36" w:firstLine="424"/>
              <w:jc w:val="both"/>
              <w:rPr>
                <w:rStyle w:val="s0"/>
                <w:sz w:val="24"/>
                <w:szCs w:val="24"/>
                <w:lang w:val="kk"/>
              </w:rPr>
            </w:pPr>
            <w:r w:rsidRPr="00A9299E">
              <w:rPr>
                <w:rStyle w:val="s0"/>
                <w:sz w:val="24"/>
                <w:szCs w:val="24"/>
                <w:lang w:val="kk"/>
              </w:rPr>
              <w:t>- аннуитеттік төлемдер әдісімен, бұл ретте микрокредит бойынша берешекті өтеу негізгі борыш бойынша ұлғайтылып отыратын төлемдерді және негізгі борыштың қалдығы кезеңіне есептелген сыйақы бойынша азайтылып отыратын төлемдерді қамтитын микрокредиттің бүкіл мерзімі ішінде тең төлемдермен жүзеге асырылады. Бірінші және соңғы төлемдердің мөлшері басқаларынан ерекшеленуі мүмкін;</w:t>
            </w:r>
          </w:p>
          <w:p w:rsidR="005C3776" w:rsidRPr="00A9299E" w:rsidRDefault="005C3776" w:rsidP="005C3776">
            <w:pPr>
              <w:pStyle w:val="a5"/>
              <w:ind w:right="36" w:firstLine="424"/>
              <w:jc w:val="both"/>
              <w:rPr>
                <w:rStyle w:val="s0"/>
                <w:sz w:val="24"/>
                <w:szCs w:val="24"/>
                <w:lang w:val="kk"/>
              </w:rPr>
            </w:pPr>
            <w:r w:rsidRPr="00A9299E">
              <w:rPr>
                <w:rStyle w:val="s0"/>
                <w:sz w:val="24"/>
                <w:szCs w:val="24"/>
                <w:lang w:val="kk"/>
              </w:rPr>
              <w:t xml:space="preserve">- қосымша әдіспен (біржолғы төлем) – бұл ретте негізгі борышты және сыйақыны өтеу Кепіл билетінің қолданылу мерзімінің соңында жүргізіледі (егер бұл Микрокредиттер беру ережелерінде көзделген жағдайда).  </w:t>
            </w:r>
          </w:p>
          <w:p w:rsidR="005C3776" w:rsidRPr="00A9299E" w:rsidRDefault="005C3776" w:rsidP="005C3776">
            <w:pPr>
              <w:pStyle w:val="a4"/>
              <w:tabs>
                <w:tab w:val="left" w:pos="567"/>
              </w:tabs>
              <w:suppressAutoHyphens/>
              <w:autoSpaceDE w:val="0"/>
              <w:autoSpaceDN w:val="0"/>
              <w:adjustRightInd w:val="0"/>
              <w:ind w:left="0" w:right="36" w:firstLine="424"/>
              <w:jc w:val="both"/>
              <w:rPr>
                <w:rFonts w:ascii="Times New Roman" w:hAnsi="Times New Roman" w:cs="Times New Roman"/>
                <w:sz w:val="24"/>
                <w:szCs w:val="24"/>
                <w:lang w:val="kk" w:eastAsia="ru-RU"/>
              </w:rPr>
            </w:pPr>
            <w:r w:rsidRPr="00A9299E">
              <w:rPr>
                <w:rFonts w:ascii="Times New Roman" w:eastAsia="Calibri" w:hAnsi="Times New Roman" w:cs="Times New Roman"/>
                <w:sz w:val="24"/>
                <w:szCs w:val="24"/>
                <w:lang w:val="kk"/>
              </w:rPr>
              <w:t xml:space="preserve">1.9. Қарыз алушы таңдаған микрокредитті өтеу әдісі Кепіл билетіне Қосымша болып табылатын Микрокредиттерді өтеу кестесінде көрсетіледі. </w:t>
            </w:r>
          </w:p>
          <w:p w:rsidR="005C3776" w:rsidRPr="00A9299E" w:rsidRDefault="005C3776" w:rsidP="005C3776">
            <w:pPr>
              <w:pStyle w:val="a5"/>
              <w:numPr>
                <w:ilvl w:val="1"/>
                <w:numId w:val="5"/>
              </w:numPr>
              <w:ind w:right="36"/>
              <w:jc w:val="both"/>
              <w:rPr>
                <w:rFonts w:ascii="Times New Roman" w:eastAsia="Times New Roman" w:hAnsi="Times New Roman"/>
                <w:sz w:val="24"/>
                <w:szCs w:val="24"/>
                <w:lang w:val="kk"/>
              </w:rPr>
            </w:pPr>
            <w:r w:rsidRPr="00A9299E">
              <w:rPr>
                <w:rFonts w:ascii="Times New Roman" w:eastAsia="Times New Roman" w:hAnsi="Times New Roman"/>
                <w:sz w:val="24"/>
                <w:szCs w:val="24"/>
                <w:lang w:val="kk"/>
              </w:rPr>
              <w:t>Микрокредит бойынша берешекті өтеу кезектілігі.</w:t>
            </w:r>
          </w:p>
          <w:p w:rsidR="005C3776" w:rsidRPr="00A9299E" w:rsidRDefault="005C3776" w:rsidP="005C3776">
            <w:pPr>
              <w:suppressAutoHyphens/>
              <w:ind w:right="36" w:firstLine="454"/>
              <w:jc w:val="both"/>
              <w:rPr>
                <w:rFonts w:ascii="Times New Roman" w:eastAsia="Calibri" w:hAnsi="Times New Roman" w:cs="Times New Roman"/>
                <w:sz w:val="24"/>
                <w:szCs w:val="24"/>
                <w:lang w:val="kk"/>
              </w:rPr>
            </w:pPr>
            <w:r w:rsidRPr="00A9299E">
              <w:rPr>
                <w:rFonts w:ascii="Times New Roman" w:eastAsia="Calibri" w:hAnsi="Times New Roman" w:cs="Times New Roman"/>
                <w:sz w:val="24"/>
                <w:szCs w:val="24"/>
                <w:lang w:val="kk"/>
              </w:rPr>
              <w:t>Қарыз алушының Кепіл билеті бойынша міндеттемелерін орындау үшін жеткіліксіз болған жағдайда Қарыз алушымен жасалған Кепіл билеті бойынша Қарыз алушы жүргізген төлем сомасы Қарыз алушының берешегін мынадай кезектілікпен өтейді:</w:t>
            </w:r>
          </w:p>
          <w:p w:rsidR="005C3776" w:rsidRPr="00A9299E" w:rsidRDefault="005C3776" w:rsidP="005C3776">
            <w:pPr>
              <w:suppressAutoHyphens/>
              <w:ind w:right="36" w:firstLine="454"/>
              <w:jc w:val="both"/>
              <w:rPr>
                <w:rFonts w:ascii="Times New Roman" w:eastAsia="Calibri" w:hAnsi="Times New Roman" w:cs="Times New Roman"/>
                <w:sz w:val="24"/>
                <w:szCs w:val="24"/>
                <w:lang w:val="kk"/>
              </w:rPr>
            </w:pPr>
            <w:r w:rsidRPr="00A9299E">
              <w:rPr>
                <w:rFonts w:ascii="Times New Roman" w:eastAsia="Calibri" w:hAnsi="Times New Roman" w:cs="Times New Roman"/>
                <w:sz w:val="24"/>
                <w:szCs w:val="24"/>
                <w:lang w:val="kk"/>
              </w:rPr>
              <w:t>- Ломбардтың Қарыз алушының берешегін соттан тыс және сот тәртібімен өндіріп алу жөніндегі шығыстары;</w:t>
            </w:r>
          </w:p>
          <w:p w:rsidR="005C3776" w:rsidRPr="00A9299E" w:rsidRDefault="005C3776" w:rsidP="005C3776">
            <w:pPr>
              <w:suppressAutoHyphens/>
              <w:ind w:right="36" w:firstLine="454"/>
              <w:jc w:val="both"/>
              <w:rPr>
                <w:rFonts w:ascii="Times New Roman" w:eastAsia="Calibri" w:hAnsi="Times New Roman" w:cs="Times New Roman"/>
                <w:sz w:val="24"/>
                <w:szCs w:val="24"/>
                <w:lang w:val="kk"/>
              </w:rPr>
            </w:pPr>
            <w:r w:rsidRPr="00A9299E">
              <w:rPr>
                <w:rFonts w:ascii="Times New Roman" w:eastAsia="Calibri" w:hAnsi="Times New Roman" w:cs="Times New Roman"/>
                <w:sz w:val="24"/>
                <w:szCs w:val="24"/>
                <w:lang w:val="kk"/>
              </w:rPr>
              <w:t>- тұрақсыздық айыбы (айыппұл, өсімпұл);</w:t>
            </w:r>
          </w:p>
          <w:p w:rsidR="005C3776" w:rsidRPr="00A9299E" w:rsidRDefault="005C3776" w:rsidP="005C3776">
            <w:pPr>
              <w:suppressAutoHyphens/>
              <w:ind w:right="36" w:firstLine="454"/>
              <w:jc w:val="both"/>
              <w:rPr>
                <w:rFonts w:ascii="Times New Roman" w:eastAsia="Calibri" w:hAnsi="Times New Roman" w:cs="Times New Roman"/>
                <w:sz w:val="24"/>
                <w:szCs w:val="24"/>
                <w:lang w:val="kk"/>
              </w:rPr>
            </w:pPr>
            <w:r w:rsidRPr="00A9299E">
              <w:rPr>
                <w:rFonts w:ascii="Times New Roman" w:eastAsia="Calibri" w:hAnsi="Times New Roman" w:cs="Times New Roman"/>
                <w:sz w:val="24"/>
                <w:szCs w:val="24"/>
                <w:lang w:val="kk"/>
              </w:rPr>
              <w:t>- сыйақы бойынша берешек;</w:t>
            </w:r>
          </w:p>
          <w:p w:rsidR="005C3776" w:rsidRPr="00A9299E" w:rsidRDefault="005C3776" w:rsidP="005C3776">
            <w:pPr>
              <w:suppressAutoHyphens/>
              <w:ind w:right="36" w:firstLine="454"/>
              <w:jc w:val="both"/>
              <w:rPr>
                <w:rFonts w:ascii="Times New Roman" w:eastAsia="Calibri" w:hAnsi="Times New Roman" w:cs="Times New Roman"/>
                <w:sz w:val="24"/>
                <w:szCs w:val="24"/>
              </w:rPr>
            </w:pPr>
            <w:r w:rsidRPr="00A9299E">
              <w:rPr>
                <w:rFonts w:ascii="Times New Roman" w:eastAsia="Calibri" w:hAnsi="Times New Roman" w:cs="Times New Roman"/>
                <w:sz w:val="24"/>
                <w:szCs w:val="24"/>
                <w:lang w:val="kk"/>
              </w:rPr>
              <w:t>- негізгі борыш бойынша берешек.</w:t>
            </w:r>
          </w:p>
          <w:p w:rsidR="005C3776" w:rsidRPr="00A9299E" w:rsidRDefault="005C3776" w:rsidP="005C3776">
            <w:pPr>
              <w:widowControl w:val="0"/>
              <w:numPr>
                <w:ilvl w:val="1"/>
                <w:numId w:val="5"/>
              </w:numPr>
              <w:tabs>
                <w:tab w:val="left" w:pos="1031"/>
              </w:tabs>
              <w:suppressAutoHyphens/>
              <w:autoSpaceDE w:val="0"/>
              <w:autoSpaceDN w:val="0"/>
              <w:ind w:left="142" w:right="36" w:firstLine="454"/>
              <w:jc w:val="both"/>
              <w:rPr>
                <w:rFonts w:ascii="Times New Roman" w:eastAsia="Times New Roman" w:hAnsi="Times New Roman" w:cs="Times New Roman"/>
                <w:sz w:val="24"/>
                <w:szCs w:val="24"/>
              </w:rPr>
            </w:pPr>
            <w:r w:rsidRPr="00A9299E">
              <w:rPr>
                <w:rFonts w:ascii="Times New Roman" w:eastAsia="Times New Roman" w:hAnsi="Times New Roman" w:cs="Times New Roman"/>
                <w:sz w:val="24"/>
                <w:szCs w:val="24"/>
                <w:lang w:val="kk"/>
              </w:rPr>
              <w:t xml:space="preserve"> Негізгі борышты уақтылы өтемегені және сыйақыны төлегені үшін </w:t>
            </w:r>
            <w:r w:rsidRPr="00A9299E">
              <w:rPr>
                <w:rFonts w:ascii="Times New Roman" w:eastAsia="Times New Roman" w:hAnsi="Times New Roman" w:cs="Times New Roman"/>
                <w:sz w:val="24"/>
                <w:szCs w:val="24"/>
                <w:lang w:val="kk"/>
              </w:rPr>
              <w:lastRenderedPageBreak/>
              <w:t>тұрақсыздық айыбын (айыппұлды, өсімпұлды) есепке жазу тәртібі және оның мөлшері:</w:t>
            </w:r>
          </w:p>
          <w:p w:rsidR="005C3776" w:rsidRPr="00A9299E" w:rsidRDefault="005C3776" w:rsidP="005C3776">
            <w:pPr>
              <w:ind w:right="36" w:firstLine="454"/>
              <w:jc w:val="both"/>
              <w:rPr>
                <w:rFonts w:ascii="Times New Roman" w:eastAsia="Calibri" w:hAnsi="Times New Roman" w:cs="Times New Roman"/>
                <w:strike/>
                <w:sz w:val="24"/>
                <w:szCs w:val="24"/>
              </w:rPr>
            </w:pPr>
            <w:r w:rsidRPr="00A9299E">
              <w:rPr>
                <w:rFonts w:ascii="Times New Roman" w:eastAsia="Calibri" w:hAnsi="Times New Roman" w:cs="Times New Roman"/>
                <w:sz w:val="24"/>
                <w:szCs w:val="24"/>
                <w:lang w:val="kk"/>
              </w:rPr>
              <w:t xml:space="preserve">- борыштық жүктемені азайту мақсатында негізгі борышты және сыйақыны </w:t>
            </w:r>
            <w:r w:rsidRPr="00A9299E">
              <w:rPr>
                <w:rFonts w:ascii="Times New Roman" w:eastAsia="Calibri" w:hAnsi="Times New Roman" w:cs="Times New Roman"/>
                <w:sz w:val="24"/>
                <w:szCs w:val="24"/>
                <w:lang w:val="kk"/>
              </w:rPr>
              <w:softHyphen/>
              <w:t>уақтылы өтемегені үшін тұрақсыздық айыбының мөлшері әрбір кешіктірілген күнтізбелік күн үшін негізгі борыш сомасының пайызымен ғана есептеледі және кепіл билетінде көрсетіледі;</w:t>
            </w:r>
          </w:p>
          <w:p w:rsidR="005C3776" w:rsidRPr="00A9299E" w:rsidRDefault="005C3776" w:rsidP="005C3776">
            <w:pPr>
              <w:ind w:right="36" w:firstLine="454"/>
              <w:jc w:val="both"/>
              <w:rPr>
                <w:rFonts w:ascii="Times New Roman" w:eastAsia="Calibri" w:hAnsi="Times New Roman" w:cs="Times New Roman"/>
                <w:sz w:val="24"/>
                <w:szCs w:val="24"/>
                <w:lang w:val="kk"/>
              </w:rPr>
            </w:pPr>
            <w:r w:rsidRPr="00A9299E">
              <w:rPr>
                <w:rFonts w:ascii="Times New Roman" w:eastAsia="Calibri" w:hAnsi="Times New Roman" w:cs="Times New Roman"/>
                <w:sz w:val="24"/>
                <w:szCs w:val="24"/>
                <w:lang w:val="kk"/>
              </w:rPr>
              <w:t>- Ломбард сыйақыны төлеу жөніндегі міндеттемелер орындалған күннен кейінгі күннен бастап міндеттемелерді орындау мерзімін өткізіп алғаны үшін тұрақсыздық айыбын есептейді. Егер Қарыз алушы кепілдік берілген мерзім өткеннен кейін Кепіл мүлкін сатып алатын болса, тұрақсыздық айыбы Кепіл мүлкінің мерзімі өткен бүкіл кезең үшін,</w:t>
            </w:r>
            <w:r w:rsidR="00F457D5">
              <w:rPr>
                <w:rFonts w:ascii="Times New Roman" w:eastAsia="Calibri" w:hAnsi="Times New Roman" w:cs="Times New Roman"/>
                <w:sz w:val="24"/>
                <w:szCs w:val="24"/>
                <w:lang w:val="kk"/>
              </w:rPr>
              <w:t xml:space="preserve"> Қазақстан РЕспубликасының заңдарына сәкес</w:t>
            </w:r>
            <w:r w:rsidRPr="00A9299E">
              <w:rPr>
                <w:rFonts w:ascii="Times New Roman" w:eastAsia="Calibri" w:hAnsi="Times New Roman" w:cs="Times New Roman"/>
                <w:sz w:val="24"/>
                <w:szCs w:val="24"/>
                <w:lang w:val="kk"/>
              </w:rPr>
              <w:t xml:space="preserve"> есептеледі.</w:t>
            </w:r>
          </w:p>
          <w:p w:rsidR="005C3776" w:rsidRPr="00A9299E" w:rsidRDefault="005C3776" w:rsidP="005C3776">
            <w:pPr>
              <w:widowControl w:val="0"/>
              <w:numPr>
                <w:ilvl w:val="1"/>
                <w:numId w:val="5"/>
              </w:numPr>
              <w:tabs>
                <w:tab w:val="left" w:pos="1031"/>
              </w:tabs>
              <w:suppressAutoHyphens/>
              <w:autoSpaceDE w:val="0"/>
              <w:autoSpaceDN w:val="0"/>
              <w:ind w:left="142" w:right="36" w:firstLine="454"/>
              <w:jc w:val="both"/>
              <w:rPr>
                <w:rFonts w:ascii="Times New Roman" w:eastAsia="Times New Roman" w:hAnsi="Times New Roman" w:cs="Times New Roman"/>
                <w:sz w:val="24"/>
                <w:szCs w:val="24"/>
              </w:rPr>
            </w:pPr>
            <w:r w:rsidRPr="00A9299E">
              <w:rPr>
                <w:rFonts w:ascii="Times New Roman" w:eastAsia="Times New Roman" w:hAnsi="Times New Roman" w:cs="Times New Roman"/>
                <w:sz w:val="24"/>
                <w:szCs w:val="24"/>
                <w:lang w:val="kk"/>
              </w:rPr>
              <w:t xml:space="preserve">Қарыз алушының микрокредитті Ломбардқа қайтаруды орындауын қамтамасыз етуі: Қазақстан Республикасының қолданыстағы заңнамасына сәйкес жеке тұлғалардың жеке пайдалануға арналған, Ломбардтың микрокредитті қамтамасыз етуі үшін қабылдауға тыйым салынбаған жылжымалы мүлкі болып табылады. Кепіл мүлкінің толық сипаттамасы Кепіл билетінде көрсетіледі. </w:t>
            </w:r>
          </w:p>
          <w:p w:rsidR="005C3776" w:rsidRPr="00A9299E" w:rsidRDefault="005C3776" w:rsidP="005C3776">
            <w:pPr>
              <w:widowControl w:val="0"/>
              <w:numPr>
                <w:ilvl w:val="1"/>
                <w:numId w:val="5"/>
              </w:numPr>
              <w:tabs>
                <w:tab w:val="left" w:pos="1031"/>
              </w:tabs>
              <w:suppressAutoHyphens/>
              <w:autoSpaceDE w:val="0"/>
              <w:autoSpaceDN w:val="0"/>
              <w:ind w:left="142" w:right="36" w:firstLine="454"/>
              <w:jc w:val="both"/>
              <w:rPr>
                <w:rFonts w:ascii="Times New Roman" w:eastAsia="Times New Roman" w:hAnsi="Times New Roman" w:cs="Times New Roman"/>
                <w:sz w:val="24"/>
                <w:szCs w:val="24"/>
                <w:lang w:val="kk"/>
              </w:rPr>
            </w:pPr>
            <w:r w:rsidRPr="00A9299E">
              <w:rPr>
                <w:rFonts w:ascii="Times New Roman" w:eastAsia="Times New Roman" w:hAnsi="Times New Roman" w:cs="Times New Roman"/>
                <w:sz w:val="24"/>
                <w:szCs w:val="24"/>
                <w:lang w:val="kk"/>
              </w:rPr>
              <w:t>Қарыз алушы (Кепіл беруші) Шарт бойынша міндеттемелерін орындамаған не тиісінше орындамаған кезде Ломбард қабылдайтын шаралар: Ломбард Шартта көрсетілген кепілдік берілген күту мерзімі өткеннен кейін кепіл нысанасын соттан тыс өткізуді жүзеге асырады. Қарыз алушы (Кепіл беруші) Шартқа қол қоя отырып, кепіл затын соттан тыс, оның ішінде сауда-саттық өткізбестен өткізуге өз келісімін білдіреді. Ломбардтың кепіл затын пайдалану мүмкіндігі Шартта белгіленген негіздер бойынша кепіл затын соттан тыс, оның ішінде сауда-саттық өткізбей өткізуді жүргізумен шектеледі.</w:t>
            </w:r>
          </w:p>
          <w:p w:rsidR="005C3776" w:rsidRPr="00A9299E" w:rsidRDefault="005C3776" w:rsidP="005C3776">
            <w:pPr>
              <w:widowControl w:val="0"/>
              <w:numPr>
                <w:ilvl w:val="1"/>
                <w:numId w:val="5"/>
              </w:numPr>
              <w:tabs>
                <w:tab w:val="left" w:pos="1031"/>
              </w:tabs>
              <w:suppressAutoHyphens/>
              <w:autoSpaceDE w:val="0"/>
              <w:autoSpaceDN w:val="0"/>
              <w:ind w:left="142" w:right="36" w:firstLine="454"/>
              <w:jc w:val="both"/>
              <w:rPr>
                <w:rFonts w:ascii="Times New Roman" w:eastAsia="Times New Roman" w:hAnsi="Times New Roman" w:cs="Times New Roman"/>
                <w:sz w:val="24"/>
                <w:szCs w:val="24"/>
                <w:lang w:val="kk"/>
              </w:rPr>
            </w:pPr>
            <w:r w:rsidRPr="00A9299E">
              <w:rPr>
                <w:rFonts w:ascii="Times New Roman" w:eastAsia="Times New Roman" w:hAnsi="Times New Roman" w:cs="Times New Roman"/>
                <w:sz w:val="24"/>
                <w:szCs w:val="24"/>
                <w:lang w:val="kk"/>
              </w:rPr>
              <w:t xml:space="preserve"> Қарыз алушы Кепіл билеті бойынша міндеттемелерін орындамаған не тиісінше орындамаған кезде Ломбард </w:t>
            </w:r>
            <w:r w:rsidRPr="00A9299E">
              <w:rPr>
                <w:rFonts w:ascii="Times New Roman" w:eastAsia="Times New Roman" w:hAnsi="Times New Roman" w:cs="Times New Roman"/>
                <w:sz w:val="24"/>
                <w:szCs w:val="24"/>
                <w:lang w:val="kk"/>
              </w:rPr>
              <w:lastRenderedPageBreak/>
              <w:t>мынадай шаралар қолдануға құқылы:</w:t>
            </w:r>
          </w:p>
          <w:p w:rsidR="005C3776" w:rsidRPr="00A9299E" w:rsidRDefault="005C3776" w:rsidP="005C3776">
            <w:pPr>
              <w:tabs>
                <w:tab w:val="left" w:pos="319"/>
              </w:tabs>
              <w:suppressAutoHyphens/>
              <w:spacing w:before="120"/>
              <w:ind w:left="567" w:right="36"/>
              <w:contextualSpacing/>
              <w:jc w:val="both"/>
              <w:rPr>
                <w:rFonts w:ascii="Times New Roman" w:eastAsia="Times New Roman" w:hAnsi="Times New Roman" w:cs="Times New Roman"/>
                <w:sz w:val="24"/>
                <w:szCs w:val="24"/>
                <w:lang w:val="kk"/>
              </w:rPr>
            </w:pPr>
            <w:r w:rsidRPr="00A9299E">
              <w:rPr>
                <w:rFonts w:ascii="Times New Roman" w:eastAsia="Times New Roman" w:hAnsi="Times New Roman" w:cs="Times New Roman"/>
                <w:sz w:val="24"/>
                <w:szCs w:val="24"/>
                <w:lang w:val="kk"/>
              </w:rPr>
              <w:t>1.14.1. Қарыз алушыдан микрокредит сомасын өтеуді және сыйақы мен тұрақсыздық айыбын төлеуді талап ету;</w:t>
            </w:r>
          </w:p>
          <w:p w:rsidR="005C3776" w:rsidRPr="00A9299E" w:rsidRDefault="005C3776" w:rsidP="005C3776">
            <w:pPr>
              <w:tabs>
                <w:tab w:val="left" w:pos="319"/>
              </w:tabs>
              <w:suppressAutoHyphens/>
              <w:spacing w:before="120"/>
              <w:ind w:left="567" w:right="36"/>
              <w:contextualSpacing/>
              <w:jc w:val="both"/>
              <w:rPr>
                <w:rFonts w:ascii="Times New Roman" w:eastAsia="Times New Roman" w:hAnsi="Times New Roman" w:cs="Times New Roman"/>
                <w:sz w:val="24"/>
                <w:szCs w:val="24"/>
                <w:lang w:val="kk"/>
              </w:rPr>
            </w:pPr>
            <w:r w:rsidRPr="00A9299E">
              <w:rPr>
                <w:rFonts w:ascii="Times New Roman" w:eastAsia="Times New Roman" w:hAnsi="Times New Roman" w:cs="Times New Roman"/>
                <w:sz w:val="24"/>
                <w:szCs w:val="24"/>
                <w:shd w:val="clear" w:color="auto" w:fill="FFFFFF"/>
                <w:lang w:val="kk"/>
              </w:rPr>
              <w:t>1.14.2. микрокредитті қайтару мерзімі өткеннен кейін, оның ішінде нотариустың атқарушылық жазбасы негізінде Кепіл мүлкінен өндіріп алу;</w:t>
            </w:r>
          </w:p>
          <w:p w:rsidR="005C3776" w:rsidRPr="00A9299E" w:rsidRDefault="005C3776" w:rsidP="005C3776">
            <w:pPr>
              <w:tabs>
                <w:tab w:val="left" w:pos="319"/>
              </w:tabs>
              <w:suppressAutoHyphens/>
              <w:spacing w:before="120"/>
              <w:ind w:left="567" w:right="36"/>
              <w:contextualSpacing/>
              <w:jc w:val="both"/>
              <w:rPr>
                <w:rFonts w:ascii="Times New Roman" w:eastAsia="Times New Roman" w:hAnsi="Times New Roman" w:cs="Times New Roman"/>
                <w:sz w:val="24"/>
                <w:szCs w:val="24"/>
                <w:lang w:val="kk"/>
              </w:rPr>
            </w:pPr>
            <w:r w:rsidRPr="00A9299E">
              <w:rPr>
                <w:rFonts w:ascii="Times New Roman" w:eastAsia="Times New Roman" w:hAnsi="Times New Roman" w:cs="Times New Roman"/>
                <w:sz w:val="24"/>
                <w:szCs w:val="24"/>
                <w:lang w:val="kk"/>
              </w:rPr>
              <w:t>1.14.3. кепілдік берілген мерзім өткеннен кейін Кепіл мүлкін соттан тыс, оның ішінде сауда-саттықты жүзеге асырмай сату.</w:t>
            </w:r>
          </w:p>
          <w:p w:rsidR="005C3776" w:rsidRPr="00A9299E" w:rsidRDefault="005C3776" w:rsidP="005C3776">
            <w:pPr>
              <w:widowControl w:val="0"/>
              <w:numPr>
                <w:ilvl w:val="1"/>
                <w:numId w:val="5"/>
              </w:numPr>
              <w:tabs>
                <w:tab w:val="left" w:pos="1031"/>
              </w:tabs>
              <w:suppressAutoHyphens/>
              <w:autoSpaceDE w:val="0"/>
              <w:autoSpaceDN w:val="0"/>
              <w:ind w:left="142" w:right="36" w:firstLine="454"/>
              <w:jc w:val="both"/>
              <w:rPr>
                <w:rFonts w:ascii="Times New Roman" w:eastAsia="Times New Roman" w:hAnsi="Times New Roman" w:cs="Times New Roman"/>
                <w:sz w:val="24"/>
                <w:szCs w:val="24"/>
                <w:lang w:val="kk"/>
              </w:rPr>
            </w:pPr>
            <w:r w:rsidRPr="00A9299E">
              <w:rPr>
                <w:rFonts w:ascii="Times New Roman" w:eastAsia="Times New Roman" w:hAnsi="Times New Roman" w:cs="Times New Roman"/>
                <w:sz w:val="24"/>
                <w:szCs w:val="24"/>
                <w:lang w:val="kk"/>
              </w:rPr>
              <w:t>Кепіл билетінің қолданылу мерзімі: оған қол қойылған сәттен бастап күшіне енеді және Қарыз алушы міндеттемелерді толық орындағанға дейін қолданылады.</w:t>
            </w:r>
          </w:p>
          <w:p w:rsidR="005C3776" w:rsidRPr="00A9299E" w:rsidRDefault="005C3776" w:rsidP="005C3776">
            <w:pPr>
              <w:widowControl w:val="0"/>
              <w:numPr>
                <w:ilvl w:val="1"/>
                <w:numId w:val="5"/>
              </w:numPr>
              <w:tabs>
                <w:tab w:val="left" w:pos="1031"/>
              </w:tabs>
              <w:suppressAutoHyphens/>
              <w:autoSpaceDE w:val="0"/>
              <w:autoSpaceDN w:val="0"/>
              <w:ind w:left="142" w:right="36" w:firstLine="454"/>
              <w:jc w:val="both"/>
              <w:rPr>
                <w:rFonts w:ascii="Times New Roman" w:eastAsia="Times New Roman" w:hAnsi="Times New Roman" w:cs="Times New Roman"/>
                <w:sz w:val="24"/>
                <w:szCs w:val="24"/>
                <w:lang w:val="kk"/>
              </w:rPr>
            </w:pPr>
            <w:r w:rsidRPr="00A9299E">
              <w:rPr>
                <w:rFonts w:ascii="Times New Roman" w:eastAsia="Times New Roman" w:hAnsi="Times New Roman" w:cs="Times New Roman"/>
                <w:sz w:val="24"/>
                <w:szCs w:val="24"/>
                <w:lang w:val="kk"/>
              </w:rPr>
              <w:t xml:space="preserve"> Ломбард егер жоғалту немесе зақымдану еңсерілмейтін күштің салдарынан болғанын дәлелдей алмаса, кепілге салынған мүліктің жоғалғаны, сақтылығы немесе бүлінгені үшін жауапты болады. Сондай-ақ, егер кепіл мүлкін жоғалту немесе бүлдіру үшінші тұлғалар жасаған ұрлық салдарынан, ереуілдер, жаппай тәртіпсіздік, халықтық және әскери толқулар және т.б. салдарынан болса, Ломбард жауапкершіліктен босатылады, бірақ бұл ретте Ломбард кепілге салынған мүліктің сақтылығын қамтамасыз ету үшін өзіне байланысты барлық шараларды қолдануға міндетті.</w:t>
            </w:r>
          </w:p>
          <w:p w:rsidR="005C3776" w:rsidRPr="00A9299E" w:rsidRDefault="005C3776" w:rsidP="005C3776">
            <w:pPr>
              <w:widowControl w:val="0"/>
              <w:numPr>
                <w:ilvl w:val="1"/>
                <w:numId w:val="5"/>
              </w:numPr>
              <w:tabs>
                <w:tab w:val="left" w:pos="1031"/>
              </w:tabs>
              <w:suppressAutoHyphens/>
              <w:autoSpaceDE w:val="0"/>
              <w:autoSpaceDN w:val="0"/>
              <w:ind w:left="142" w:right="36" w:firstLine="454"/>
              <w:jc w:val="both"/>
              <w:rPr>
                <w:rFonts w:ascii="Times New Roman" w:eastAsia="Times New Roman" w:hAnsi="Times New Roman" w:cs="Times New Roman"/>
                <w:sz w:val="24"/>
                <w:szCs w:val="24"/>
                <w:lang w:val="kk"/>
              </w:rPr>
            </w:pPr>
            <w:r w:rsidRPr="00A9299E">
              <w:rPr>
                <w:rFonts w:ascii="Times New Roman" w:eastAsia="Times New Roman" w:hAnsi="Times New Roman" w:cs="Times New Roman"/>
                <w:sz w:val="24"/>
                <w:szCs w:val="24"/>
                <w:lang w:val="kk"/>
              </w:rPr>
              <w:t>Осы Шарт бойынша өз міндеттемелерін орындамағаны немесе тиісінше орындамағаны үшін кінәлі Тарап осы бұзушылыққа байланысты туындаған барлық залалдарды өтейді және Қазақстан Республикасының заңнамасына сәйкес дербес жауапты болады.</w:t>
            </w:r>
          </w:p>
          <w:p w:rsidR="005C3776" w:rsidRPr="00A9299E" w:rsidRDefault="005C3776" w:rsidP="005C3776">
            <w:pPr>
              <w:widowControl w:val="0"/>
              <w:numPr>
                <w:ilvl w:val="1"/>
                <w:numId w:val="5"/>
              </w:numPr>
              <w:tabs>
                <w:tab w:val="left" w:pos="1031"/>
              </w:tabs>
              <w:suppressAutoHyphens/>
              <w:autoSpaceDE w:val="0"/>
              <w:autoSpaceDN w:val="0"/>
              <w:ind w:left="142" w:right="36" w:firstLine="454"/>
              <w:jc w:val="both"/>
              <w:rPr>
                <w:rFonts w:ascii="Times New Roman" w:eastAsia="Times New Roman" w:hAnsi="Times New Roman" w:cs="Times New Roman"/>
                <w:sz w:val="24"/>
                <w:szCs w:val="24"/>
                <w:lang w:val="kk"/>
              </w:rPr>
            </w:pPr>
            <w:r w:rsidRPr="00A9299E">
              <w:rPr>
                <w:rFonts w:ascii="Times New Roman" w:eastAsia="Times New Roman" w:hAnsi="Times New Roman" w:cs="Times New Roman"/>
                <w:sz w:val="24"/>
                <w:szCs w:val="24"/>
                <w:lang w:val="kk"/>
              </w:rPr>
              <w:t>Қарыз алушы Кепіл билеті бойынша міндеттемелердің орындалуына жауапты болады.</w:t>
            </w:r>
          </w:p>
          <w:p w:rsidR="005C3776" w:rsidRPr="00A9299E" w:rsidRDefault="005C3776" w:rsidP="005C3776">
            <w:pPr>
              <w:widowControl w:val="0"/>
              <w:numPr>
                <w:ilvl w:val="1"/>
                <w:numId w:val="5"/>
              </w:numPr>
              <w:tabs>
                <w:tab w:val="left" w:pos="1031"/>
              </w:tabs>
              <w:suppressAutoHyphens/>
              <w:autoSpaceDE w:val="0"/>
              <w:autoSpaceDN w:val="0"/>
              <w:ind w:left="142" w:right="36" w:firstLine="454"/>
              <w:jc w:val="both"/>
              <w:rPr>
                <w:rFonts w:ascii="Times New Roman" w:eastAsia="Times New Roman" w:hAnsi="Times New Roman" w:cs="Times New Roman"/>
                <w:sz w:val="24"/>
                <w:szCs w:val="24"/>
                <w:lang w:val="kk"/>
              </w:rPr>
            </w:pPr>
            <w:r w:rsidRPr="00A9299E">
              <w:rPr>
                <w:rFonts w:ascii="Times New Roman" w:eastAsia="Times New Roman" w:hAnsi="Times New Roman" w:cs="Times New Roman"/>
                <w:sz w:val="24"/>
                <w:szCs w:val="24"/>
                <w:lang w:val="kk"/>
              </w:rPr>
              <w:t>Ломбардтың пошталық және электрондық мекенжайы туралы ақпарат, сондай-ақ оның ресми интернет-ресурсы туралы деректер:</w:t>
            </w:r>
          </w:p>
          <w:p w:rsidR="00127F68" w:rsidRPr="009A34D9" w:rsidRDefault="005C3776" w:rsidP="009A34D9">
            <w:pPr>
              <w:tabs>
                <w:tab w:val="left" w:pos="318"/>
              </w:tabs>
              <w:ind w:left="318" w:right="36"/>
              <w:contextualSpacing/>
              <w:jc w:val="both"/>
              <w:rPr>
                <w:rFonts w:ascii="Times New Roman" w:hAnsi="Times New Roman" w:cs="Times New Roman"/>
                <w:sz w:val="24"/>
                <w:szCs w:val="24"/>
              </w:rPr>
            </w:pPr>
            <w:r w:rsidRPr="00127F68">
              <w:rPr>
                <w:rFonts w:ascii="Times New Roman" w:eastAsia="Times New Roman" w:hAnsi="Times New Roman" w:cs="Times New Roman"/>
                <w:bCs/>
                <w:sz w:val="24"/>
                <w:szCs w:val="24"/>
                <w:lang w:val="kk"/>
              </w:rPr>
              <w:t>мекенжайы:</w:t>
            </w:r>
            <w:r w:rsidR="00127F68" w:rsidRPr="00127F68">
              <w:rPr>
                <w:rFonts w:ascii="Times New Roman" w:hAnsi="Times New Roman" w:cs="Times New Roman"/>
                <w:b/>
                <w:sz w:val="24"/>
                <w:szCs w:val="24"/>
              </w:rPr>
              <w:t xml:space="preserve"> </w:t>
            </w:r>
            <w:r w:rsidR="00127F68" w:rsidRPr="009A34D9">
              <w:rPr>
                <w:rFonts w:ascii="Times New Roman" w:hAnsi="Times New Roman" w:cs="Times New Roman"/>
                <w:sz w:val="24"/>
                <w:szCs w:val="24"/>
              </w:rPr>
              <w:t>050022/</w:t>
            </w:r>
            <w:r w:rsidR="00127F68" w:rsidRPr="009A34D9">
              <w:rPr>
                <w:rFonts w:ascii="Times New Roman" w:hAnsi="Times New Roman" w:cs="Times New Roman"/>
                <w:sz w:val="24"/>
                <w:szCs w:val="24"/>
                <w:lang w:val="en-US"/>
              </w:rPr>
              <w:t>A</w:t>
            </w:r>
            <w:r w:rsidR="00127F68" w:rsidRPr="009A34D9">
              <w:rPr>
                <w:rFonts w:ascii="Times New Roman" w:hAnsi="Times New Roman" w:cs="Times New Roman"/>
                <w:sz w:val="24"/>
                <w:szCs w:val="24"/>
              </w:rPr>
              <w:t>05</w:t>
            </w:r>
            <w:r w:rsidR="00127F68" w:rsidRPr="009A34D9">
              <w:rPr>
                <w:rFonts w:ascii="Times New Roman" w:hAnsi="Times New Roman" w:cs="Times New Roman"/>
                <w:sz w:val="24"/>
                <w:szCs w:val="24"/>
                <w:lang w:val="en-US"/>
              </w:rPr>
              <w:t>K</w:t>
            </w:r>
            <w:r w:rsidR="00127F68" w:rsidRPr="009A34D9">
              <w:rPr>
                <w:rFonts w:ascii="Times New Roman" w:hAnsi="Times New Roman" w:cs="Times New Roman"/>
                <w:sz w:val="24"/>
                <w:szCs w:val="24"/>
              </w:rPr>
              <w:t>2</w:t>
            </w:r>
            <w:r w:rsidR="00127F68" w:rsidRPr="009A34D9">
              <w:rPr>
                <w:rFonts w:ascii="Times New Roman" w:hAnsi="Times New Roman" w:cs="Times New Roman"/>
                <w:sz w:val="24"/>
                <w:szCs w:val="24"/>
                <w:lang w:val="en-US"/>
              </w:rPr>
              <w:t>B</w:t>
            </w:r>
            <w:r w:rsidR="00127F68" w:rsidRPr="009A34D9">
              <w:rPr>
                <w:rFonts w:ascii="Times New Roman" w:hAnsi="Times New Roman" w:cs="Times New Roman"/>
                <w:sz w:val="24"/>
                <w:szCs w:val="24"/>
              </w:rPr>
              <w:t xml:space="preserve">2, </w:t>
            </w:r>
            <w:r w:rsidR="00127F68" w:rsidRPr="009A34D9">
              <w:rPr>
                <w:rFonts w:ascii="Times New Roman" w:hAnsi="Times New Roman" w:cs="Times New Roman"/>
                <w:bCs/>
                <w:sz w:val="24"/>
                <w:szCs w:val="24"/>
                <w:shd w:val="clear" w:color="auto" w:fill="FFFFFF"/>
              </w:rPr>
              <w:t>Республика Казахстан,</w:t>
            </w:r>
            <w:r w:rsidR="00127F68" w:rsidRPr="009A34D9">
              <w:rPr>
                <w:rFonts w:ascii="Times New Roman" w:hAnsi="Times New Roman" w:cs="Times New Roman"/>
                <w:sz w:val="24"/>
                <w:szCs w:val="24"/>
              </w:rPr>
              <w:t xml:space="preserve"> </w:t>
            </w:r>
            <w:proofErr w:type="spellStart"/>
            <w:r w:rsidR="00127F68" w:rsidRPr="009A34D9">
              <w:rPr>
                <w:rFonts w:ascii="Times New Roman" w:hAnsi="Times New Roman" w:cs="Times New Roman"/>
                <w:sz w:val="24"/>
                <w:szCs w:val="24"/>
              </w:rPr>
              <w:t>г.Алматы</w:t>
            </w:r>
            <w:proofErr w:type="spellEnd"/>
            <w:r w:rsidR="00127F68" w:rsidRPr="009A34D9">
              <w:rPr>
                <w:rFonts w:ascii="Times New Roman" w:hAnsi="Times New Roman" w:cs="Times New Roman"/>
                <w:sz w:val="24"/>
                <w:szCs w:val="24"/>
              </w:rPr>
              <w:t xml:space="preserve">, </w:t>
            </w:r>
            <w:proofErr w:type="spellStart"/>
            <w:r w:rsidR="00127F68" w:rsidRPr="009A34D9">
              <w:rPr>
                <w:rFonts w:ascii="Times New Roman" w:hAnsi="Times New Roman" w:cs="Times New Roman"/>
                <w:sz w:val="24"/>
                <w:szCs w:val="24"/>
              </w:rPr>
              <w:t>ул.Байтурсынова</w:t>
            </w:r>
            <w:proofErr w:type="spellEnd"/>
            <w:r w:rsidR="00127F68" w:rsidRPr="009A34D9">
              <w:rPr>
                <w:rFonts w:ascii="Times New Roman" w:hAnsi="Times New Roman" w:cs="Times New Roman"/>
                <w:sz w:val="24"/>
                <w:szCs w:val="24"/>
              </w:rPr>
              <w:t>, д. 78 Б, кв. (офис)18</w:t>
            </w:r>
          </w:p>
          <w:p w:rsidR="005C3776" w:rsidRPr="009A34D9" w:rsidRDefault="005C3776" w:rsidP="009A34D9">
            <w:pPr>
              <w:tabs>
                <w:tab w:val="left" w:pos="318"/>
              </w:tabs>
              <w:ind w:left="318" w:right="36"/>
              <w:contextualSpacing/>
              <w:jc w:val="both"/>
              <w:rPr>
                <w:rFonts w:ascii="Times New Roman" w:eastAsia="Times New Roman" w:hAnsi="Times New Roman" w:cs="Times New Roman"/>
                <w:bCs/>
                <w:sz w:val="24"/>
                <w:szCs w:val="24"/>
                <w:lang w:val="kk-KZ"/>
              </w:rPr>
            </w:pPr>
            <w:r w:rsidRPr="009A34D9">
              <w:rPr>
                <w:rFonts w:ascii="Times New Roman" w:eastAsia="Times New Roman" w:hAnsi="Times New Roman" w:cs="Times New Roman"/>
                <w:bCs/>
                <w:sz w:val="24"/>
                <w:szCs w:val="24"/>
                <w:lang w:val="kk"/>
              </w:rPr>
              <w:lastRenderedPageBreak/>
              <w:t>телефоны:</w:t>
            </w:r>
            <w:r w:rsidR="00127F68" w:rsidRPr="009A34D9">
              <w:rPr>
                <w:rFonts w:ascii="Times New Roman" w:hAnsi="Times New Roman" w:cs="Times New Roman"/>
                <w:sz w:val="24"/>
                <w:szCs w:val="24"/>
              </w:rPr>
              <w:t xml:space="preserve"> </w:t>
            </w:r>
            <w:hyperlink r:id="rId6" w:history="1">
              <w:r w:rsidR="00127F68" w:rsidRPr="009A34D9">
                <w:rPr>
                  <w:rStyle w:val="a6"/>
                  <w:rFonts w:ascii="Times New Roman" w:hAnsi="Times New Roman" w:cs="Times New Roman"/>
                  <w:bCs/>
                  <w:color w:val="auto"/>
                  <w:spacing w:val="11"/>
                  <w:sz w:val="24"/>
                  <w:szCs w:val="24"/>
                  <w:shd w:val="clear" w:color="auto" w:fill="FFFFFF"/>
                </w:rPr>
                <w:t>8 (747) 094-48-41</w:t>
              </w:r>
            </w:hyperlink>
          </w:p>
          <w:p w:rsidR="005C3776" w:rsidRPr="009A34D9" w:rsidRDefault="005C3776" w:rsidP="009A34D9">
            <w:pPr>
              <w:tabs>
                <w:tab w:val="left" w:pos="318"/>
              </w:tabs>
              <w:ind w:left="318" w:right="36"/>
              <w:contextualSpacing/>
              <w:jc w:val="both"/>
              <w:rPr>
                <w:rFonts w:ascii="Times New Roman" w:eastAsia="Times New Roman" w:hAnsi="Times New Roman" w:cs="Times New Roman"/>
                <w:bCs/>
                <w:sz w:val="24"/>
                <w:szCs w:val="24"/>
              </w:rPr>
            </w:pPr>
            <w:r w:rsidRPr="009A34D9">
              <w:rPr>
                <w:rFonts w:ascii="Times New Roman" w:eastAsia="Times New Roman" w:hAnsi="Times New Roman" w:cs="Times New Roman"/>
                <w:bCs/>
                <w:sz w:val="24"/>
                <w:szCs w:val="24"/>
                <w:lang w:val="kk"/>
              </w:rPr>
              <w:t xml:space="preserve">- электрондық мекенжайы: </w:t>
            </w:r>
            <w:r w:rsidR="00127F68" w:rsidRPr="009A34D9">
              <w:rPr>
                <w:rFonts w:ascii="Times New Roman" w:eastAsia="Times New Roman" w:hAnsi="Times New Roman" w:cs="Times New Roman"/>
                <w:bCs/>
                <w:sz w:val="24"/>
                <w:szCs w:val="24"/>
                <w:lang w:val="kk"/>
              </w:rPr>
              <w:fldChar w:fldCharType="begin"/>
            </w:r>
            <w:r w:rsidR="00127F68" w:rsidRPr="009A34D9">
              <w:rPr>
                <w:rFonts w:ascii="Times New Roman" w:eastAsia="Times New Roman" w:hAnsi="Times New Roman" w:cs="Times New Roman"/>
                <w:bCs/>
                <w:sz w:val="24"/>
                <w:szCs w:val="24"/>
                <w:lang w:val="kk"/>
              </w:rPr>
              <w:instrText xml:space="preserve"> HYPERLINK "mailto:lombard.white@gmail.com" </w:instrText>
            </w:r>
            <w:r w:rsidR="00127F68" w:rsidRPr="009A34D9">
              <w:rPr>
                <w:rFonts w:ascii="Times New Roman" w:eastAsia="Times New Roman" w:hAnsi="Times New Roman" w:cs="Times New Roman"/>
                <w:bCs/>
                <w:sz w:val="24"/>
                <w:szCs w:val="24"/>
                <w:lang w:val="kk"/>
              </w:rPr>
              <w:fldChar w:fldCharType="separate"/>
            </w:r>
            <w:r w:rsidR="00127F68" w:rsidRPr="009A34D9">
              <w:rPr>
                <w:rStyle w:val="a6"/>
                <w:rFonts w:ascii="Times New Roman" w:eastAsia="Times New Roman" w:hAnsi="Times New Roman" w:cs="Times New Roman"/>
                <w:bCs/>
                <w:color w:val="auto"/>
                <w:sz w:val="24"/>
                <w:szCs w:val="24"/>
                <w:lang w:val="kk"/>
              </w:rPr>
              <w:t>lombard.white@gmail.com</w:t>
            </w:r>
            <w:r w:rsidR="00127F68" w:rsidRPr="009A34D9">
              <w:rPr>
                <w:rFonts w:ascii="Times New Roman" w:eastAsia="Times New Roman" w:hAnsi="Times New Roman" w:cs="Times New Roman"/>
                <w:bCs/>
                <w:sz w:val="24"/>
                <w:szCs w:val="24"/>
                <w:lang w:val="kk"/>
              </w:rPr>
              <w:fldChar w:fldCharType="end"/>
            </w:r>
            <w:r w:rsidR="00127F68" w:rsidRPr="009A34D9">
              <w:rPr>
                <w:rFonts w:ascii="Times New Roman" w:eastAsia="Times New Roman" w:hAnsi="Times New Roman" w:cs="Times New Roman"/>
                <w:bCs/>
                <w:sz w:val="24"/>
                <w:szCs w:val="24"/>
              </w:rPr>
              <w:t>.</w:t>
            </w:r>
          </w:p>
          <w:p w:rsidR="005C3776" w:rsidRPr="009A34D9" w:rsidRDefault="005C3776" w:rsidP="009A34D9">
            <w:pPr>
              <w:tabs>
                <w:tab w:val="left" w:pos="318"/>
              </w:tabs>
              <w:ind w:left="318" w:right="36"/>
              <w:contextualSpacing/>
              <w:jc w:val="both"/>
              <w:rPr>
                <w:rFonts w:ascii="Times New Roman" w:hAnsi="Times New Roman" w:cs="Times New Roman"/>
                <w:sz w:val="24"/>
                <w:szCs w:val="24"/>
              </w:rPr>
            </w:pPr>
            <w:r w:rsidRPr="009A34D9">
              <w:rPr>
                <w:rFonts w:ascii="Times New Roman" w:eastAsia="Times New Roman" w:hAnsi="Times New Roman" w:cs="Times New Roman"/>
                <w:bCs/>
                <w:sz w:val="24"/>
                <w:szCs w:val="24"/>
                <w:lang w:val="kk"/>
              </w:rPr>
              <w:t xml:space="preserve">- Интернет-ресурс: </w:t>
            </w:r>
            <w:r w:rsidR="00127F68" w:rsidRPr="009A34D9">
              <w:rPr>
                <w:rFonts w:ascii="Times New Roman" w:hAnsi="Times New Roman" w:cs="Times New Roman"/>
                <w:sz w:val="24"/>
                <w:szCs w:val="24"/>
                <w:lang w:val="kk"/>
              </w:rPr>
              <w:fldChar w:fldCharType="begin"/>
            </w:r>
            <w:r w:rsidR="00127F68" w:rsidRPr="009A34D9">
              <w:rPr>
                <w:rFonts w:ascii="Times New Roman" w:hAnsi="Times New Roman" w:cs="Times New Roman"/>
                <w:sz w:val="24"/>
                <w:szCs w:val="24"/>
                <w:lang w:val="kk"/>
              </w:rPr>
              <w:instrText xml:space="preserve"> HYPERLINK "https://lombard-b.kz/" </w:instrText>
            </w:r>
            <w:r w:rsidR="00127F68" w:rsidRPr="009A34D9">
              <w:rPr>
                <w:rFonts w:ascii="Times New Roman" w:hAnsi="Times New Roman" w:cs="Times New Roman"/>
                <w:sz w:val="24"/>
                <w:szCs w:val="24"/>
                <w:lang w:val="kk"/>
              </w:rPr>
              <w:fldChar w:fldCharType="separate"/>
            </w:r>
            <w:r w:rsidR="00127F68" w:rsidRPr="009A34D9">
              <w:rPr>
                <w:rStyle w:val="a6"/>
                <w:rFonts w:ascii="Times New Roman" w:hAnsi="Times New Roman" w:cs="Times New Roman"/>
                <w:color w:val="auto"/>
                <w:sz w:val="24"/>
                <w:szCs w:val="24"/>
                <w:lang w:val="kk"/>
              </w:rPr>
              <w:t>https://lombard-b.kz/</w:t>
            </w:r>
            <w:r w:rsidR="00127F68" w:rsidRPr="009A34D9">
              <w:rPr>
                <w:rFonts w:ascii="Times New Roman" w:hAnsi="Times New Roman" w:cs="Times New Roman"/>
                <w:sz w:val="24"/>
                <w:szCs w:val="24"/>
                <w:lang w:val="kk"/>
              </w:rPr>
              <w:fldChar w:fldCharType="end"/>
            </w:r>
            <w:r w:rsidR="00127F68" w:rsidRPr="009A34D9">
              <w:rPr>
                <w:rFonts w:ascii="Times New Roman" w:hAnsi="Times New Roman" w:cs="Times New Roman"/>
                <w:sz w:val="24"/>
                <w:szCs w:val="24"/>
                <w:lang w:val="kk"/>
              </w:rPr>
              <w:t xml:space="preserve"> </w:t>
            </w:r>
          </w:p>
          <w:p w:rsidR="005C3776" w:rsidRPr="00A9299E" w:rsidRDefault="005C3776" w:rsidP="005C3776">
            <w:pPr>
              <w:widowControl w:val="0"/>
              <w:tabs>
                <w:tab w:val="left" w:pos="1031"/>
              </w:tabs>
              <w:suppressAutoHyphens/>
              <w:autoSpaceDE w:val="0"/>
              <w:autoSpaceDN w:val="0"/>
              <w:ind w:left="142" w:right="36"/>
              <w:jc w:val="both"/>
              <w:rPr>
                <w:rFonts w:ascii="Times New Roman" w:eastAsia="Times New Roman" w:hAnsi="Times New Roman" w:cs="Times New Roman"/>
                <w:sz w:val="24"/>
                <w:szCs w:val="24"/>
              </w:rPr>
            </w:pPr>
            <w:r w:rsidRPr="00A9299E">
              <w:rPr>
                <w:rFonts w:ascii="Times New Roman" w:eastAsia="Times New Roman" w:hAnsi="Times New Roman" w:cs="Times New Roman"/>
                <w:sz w:val="24"/>
                <w:szCs w:val="24"/>
                <w:lang w:val="kk"/>
              </w:rPr>
              <w:t>Микрокредит беру туралы шарт бойынша құқықтарды (талаптарды) үшінші тұлғаға берген кезде микрокредит беру туралы шарт шеңберінде кредитордың қарыз алушымен өзара қарым-қатынастарына Қазақстан Республикасының заңнамасында қойылатын талаптар мен шектеулер микрокредит беру туралы шарт бойынша құқықтар (талаптар) берілген үшінші тұлғамен қарыз алушының құқықтық қатынастарына, ал құқықтар берілген жағдайда микрокредит беру туралы шарт бойынша құқықтар (талаптар) берілген үшінші тұлғамен өзінің Қазақстан Республикасының заңнамасында микрокредит беру туралы шарт шеңберінде кредитордың қарыз алушымен өзара қарым-қатынастарына қойылатын талаптар мен шектеулер қарыз алушының сервистік компаниямен құқықтық қатынастарына қолданылады.</w:t>
            </w:r>
          </w:p>
          <w:p w:rsidR="005C3776" w:rsidRPr="00A9299E" w:rsidRDefault="005C3776" w:rsidP="005C3776">
            <w:pPr>
              <w:widowControl w:val="0"/>
              <w:numPr>
                <w:ilvl w:val="1"/>
                <w:numId w:val="5"/>
              </w:numPr>
              <w:tabs>
                <w:tab w:val="left" w:pos="1031"/>
              </w:tabs>
              <w:suppressAutoHyphens/>
              <w:autoSpaceDE w:val="0"/>
              <w:autoSpaceDN w:val="0"/>
              <w:ind w:left="142" w:right="36" w:firstLine="454"/>
              <w:jc w:val="both"/>
              <w:rPr>
                <w:rFonts w:ascii="Times New Roman" w:eastAsia="Times New Roman" w:hAnsi="Times New Roman" w:cs="Times New Roman"/>
                <w:sz w:val="24"/>
                <w:szCs w:val="24"/>
              </w:rPr>
            </w:pPr>
            <w:r w:rsidRPr="00A9299E">
              <w:rPr>
                <w:rFonts w:ascii="Times New Roman" w:eastAsia="Times New Roman" w:hAnsi="Times New Roman" w:cs="Times New Roman"/>
                <w:sz w:val="24"/>
                <w:szCs w:val="24"/>
                <w:lang w:val="kk"/>
              </w:rPr>
              <w:t xml:space="preserve"> Кепіл билеті Микрокредит беру туралы шарт және Кепіл шарты болып табылады.</w:t>
            </w:r>
          </w:p>
          <w:p w:rsidR="005C3776" w:rsidRPr="00A9299E" w:rsidRDefault="005C3776" w:rsidP="005C3776">
            <w:pPr>
              <w:widowControl w:val="0"/>
              <w:numPr>
                <w:ilvl w:val="1"/>
                <w:numId w:val="5"/>
              </w:numPr>
              <w:tabs>
                <w:tab w:val="left" w:pos="1031"/>
              </w:tabs>
              <w:suppressAutoHyphens/>
              <w:autoSpaceDE w:val="0"/>
              <w:autoSpaceDN w:val="0"/>
              <w:ind w:left="142" w:right="36" w:firstLine="454"/>
              <w:jc w:val="both"/>
              <w:rPr>
                <w:rFonts w:ascii="Times New Roman" w:eastAsia="Times New Roman" w:hAnsi="Times New Roman" w:cs="Times New Roman"/>
                <w:sz w:val="24"/>
                <w:szCs w:val="24"/>
                <w:lang w:val="kk"/>
              </w:rPr>
            </w:pPr>
            <w:r w:rsidRPr="00A9299E">
              <w:rPr>
                <w:rFonts w:ascii="Times New Roman" w:eastAsia="Times New Roman" w:hAnsi="Times New Roman" w:cs="Times New Roman"/>
                <w:sz w:val="24"/>
                <w:szCs w:val="24"/>
                <w:lang w:val="kk"/>
              </w:rPr>
              <w:t xml:space="preserve"> Кепіл мүлкі Ломбардтың иелігінде және сақталуында қалады (кепілзат).</w:t>
            </w:r>
          </w:p>
          <w:p w:rsidR="005C3776" w:rsidRPr="00A9299E" w:rsidRDefault="005C3776" w:rsidP="005C3776">
            <w:pPr>
              <w:widowControl w:val="0"/>
              <w:numPr>
                <w:ilvl w:val="1"/>
                <w:numId w:val="5"/>
              </w:numPr>
              <w:tabs>
                <w:tab w:val="left" w:pos="1031"/>
              </w:tabs>
              <w:suppressAutoHyphens/>
              <w:autoSpaceDE w:val="0"/>
              <w:autoSpaceDN w:val="0"/>
              <w:ind w:left="142" w:right="36" w:firstLine="454"/>
              <w:jc w:val="both"/>
              <w:rPr>
                <w:rFonts w:ascii="Times New Roman" w:eastAsia="Times New Roman" w:hAnsi="Times New Roman" w:cs="Times New Roman"/>
                <w:sz w:val="24"/>
                <w:szCs w:val="24"/>
                <w:lang w:val="kk"/>
              </w:rPr>
            </w:pPr>
            <w:r w:rsidRPr="00A9299E">
              <w:rPr>
                <w:rFonts w:ascii="Times New Roman" w:eastAsia="Times New Roman" w:hAnsi="Times New Roman" w:cs="Times New Roman"/>
                <w:sz w:val="24"/>
                <w:szCs w:val="24"/>
                <w:lang w:val="kk"/>
              </w:rPr>
              <w:t xml:space="preserve"> Кепілдік берілген мерзім – күнтізбелік 30 (отыз) күнді құрайтын уақыт кезеңі, осы мерзім ішінде Ломбард кепіл мүлкін өткізу құқығын қолданбай, микрокредит сомасын өтеу мерзімі өткеннен кейін ломбардта кепіл мүлкін сақтауды жүзеге асыруға міндеттенеді.</w:t>
            </w:r>
          </w:p>
          <w:p w:rsidR="005C3776" w:rsidRPr="00A9299E" w:rsidRDefault="005C3776" w:rsidP="005C3776">
            <w:pPr>
              <w:widowControl w:val="0"/>
              <w:numPr>
                <w:ilvl w:val="1"/>
                <w:numId w:val="5"/>
              </w:numPr>
              <w:tabs>
                <w:tab w:val="left" w:pos="1031"/>
              </w:tabs>
              <w:suppressAutoHyphens/>
              <w:autoSpaceDE w:val="0"/>
              <w:autoSpaceDN w:val="0"/>
              <w:ind w:left="142" w:right="36" w:firstLine="454"/>
              <w:jc w:val="both"/>
              <w:rPr>
                <w:rFonts w:ascii="Times New Roman" w:eastAsia="Times New Roman" w:hAnsi="Times New Roman" w:cs="Times New Roman"/>
                <w:sz w:val="24"/>
                <w:szCs w:val="24"/>
                <w:lang w:val="kk"/>
              </w:rPr>
            </w:pPr>
            <w:r w:rsidRPr="00A9299E">
              <w:rPr>
                <w:rFonts w:ascii="Times New Roman" w:eastAsia="Times New Roman" w:hAnsi="Times New Roman" w:cs="Times New Roman"/>
                <w:sz w:val="24"/>
                <w:szCs w:val="24"/>
                <w:lang w:val="kk"/>
              </w:rPr>
              <w:t xml:space="preserve"> Кепіл билеті бойынша ҚР микроқаржы қызметі туралы заңнамасына сәйкес микрокредит сомасын ұлғайтуға тыйым салынады.</w:t>
            </w:r>
          </w:p>
          <w:p w:rsidR="005C3776" w:rsidRPr="00A9299E" w:rsidRDefault="005C3776" w:rsidP="005C3776">
            <w:pPr>
              <w:tabs>
                <w:tab w:val="left" w:pos="1173"/>
              </w:tabs>
              <w:suppressAutoHyphens/>
              <w:ind w:left="454" w:right="36"/>
              <w:contextualSpacing/>
              <w:jc w:val="both"/>
              <w:rPr>
                <w:rFonts w:ascii="Times New Roman" w:eastAsia="Times New Roman" w:hAnsi="Times New Roman" w:cs="Times New Roman"/>
                <w:sz w:val="24"/>
                <w:szCs w:val="24"/>
                <w:lang w:val="kk"/>
              </w:rPr>
            </w:pPr>
          </w:p>
          <w:p w:rsidR="005C3776" w:rsidRPr="00A9299E" w:rsidRDefault="005C3776" w:rsidP="005C3776">
            <w:pPr>
              <w:numPr>
                <w:ilvl w:val="0"/>
                <w:numId w:val="5"/>
              </w:numPr>
              <w:tabs>
                <w:tab w:val="left" w:pos="323"/>
                <w:tab w:val="left" w:pos="890"/>
              </w:tabs>
              <w:suppressAutoHyphens/>
              <w:ind w:right="36"/>
              <w:contextualSpacing/>
              <w:jc w:val="center"/>
              <w:rPr>
                <w:rFonts w:ascii="Times New Roman" w:eastAsia="Times New Roman" w:hAnsi="Times New Roman" w:cs="Times New Roman"/>
                <w:b/>
                <w:sz w:val="24"/>
                <w:szCs w:val="24"/>
              </w:rPr>
            </w:pPr>
            <w:r w:rsidRPr="00A9299E">
              <w:rPr>
                <w:rFonts w:ascii="Times New Roman" w:eastAsia="Times New Roman" w:hAnsi="Times New Roman" w:cs="Times New Roman"/>
                <w:b/>
                <w:sz w:val="24"/>
                <w:szCs w:val="24"/>
                <w:lang w:val="kk"/>
              </w:rPr>
              <w:t>ТАРАПТАРДЫҢ ҚҰҚЫҚТАРЫ МЕН МІНДЕТТЕРІ</w:t>
            </w:r>
          </w:p>
          <w:p w:rsidR="005C3776" w:rsidRPr="00A9299E" w:rsidRDefault="005C3776" w:rsidP="005C3776">
            <w:pPr>
              <w:numPr>
                <w:ilvl w:val="1"/>
                <w:numId w:val="2"/>
              </w:numPr>
              <w:suppressAutoHyphens/>
              <w:ind w:right="36" w:firstLine="207"/>
              <w:contextualSpacing/>
              <w:jc w:val="both"/>
              <w:rPr>
                <w:rFonts w:ascii="Times New Roman" w:eastAsia="Times New Roman" w:hAnsi="Times New Roman" w:cs="Times New Roman"/>
                <w:b/>
                <w:sz w:val="24"/>
                <w:szCs w:val="24"/>
                <w:lang w:val="en-US"/>
              </w:rPr>
            </w:pPr>
            <w:r w:rsidRPr="00A9299E">
              <w:rPr>
                <w:rFonts w:ascii="Times New Roman" w:eastAsia="Times New Roman" w:hAnsi="Times New Roman" w:cs="Times New Roman"/>
                <w:b/>
                <w:sz w:val="24"/>
                <w:szCs w:val="24"/>
                <w:lang w:val="kk"/>
              </w:rPr>
              <w:t xml:space="preserve"> Қарыз алушының құқықтары:</w:t>
            </w:r>
          </w:p>
          <w:p w:rsidR="005C3776" w:rsidRPr="00A9299E" w:rsidRDefault="005C3776" w:rsidP="005C3776">
            <w:pPr>
              <w:pStyle w:val="a4"/>
              <w:widowControl w:val="0"/>
              <w:numPr>
                <w:ilvl w:val="2"/>
                <w:numId w:val="2"/>
              </w:numPr>
              <w:tabs>
                <w:tab w:val="left" w:pos="1031"/>
              </w:tabs>
              <w:suppressAutoHyphens/>
              <w:autoSpaceDE w:val="0"/>
              <w:autoSpaceDN w:val="0"/>
              <w:ind w:left="284" w:right="36" w:firstLine="312"/>
              <w:jc w:val="both"/>
              <w:rPr>
                <w:rFonts w:ascii="Times New Roman" w:eastAsia="Times New Roman" w:hAnsi="Times New Roman" w:cs="Times New Roman"/>
                <w:sz w:val="24"/>
                <w:szCs w:val="24"/>
                <w:lang w:val="en-US"/>
              </w:rPr>
            </w:pPr>
            <w:r w:rsidRPr="00A9299E">
              <w:rPr>
                <w:rFonts w:ascii="Times New Roman" w:eastAsia="Times New Roman" w:hAnsi="Times New Roman" w:cs="Times New Roman"/>
                <w:sz w:val="24"/>
                <w:szCs w:val="24"/>
                <w:lang w:val="kk"/>
              </w:rPr>
              <w:t>микрокредиттер беру ережелерімен, микрокредиттер беру бойынша Ломбард тарифтерімен танысу;</w:t>
            </w:r>
          </w:p>
          <w:p w:rsidR="005C3776" w:rsidRPr="00A9299E" w:rsidRDefault="005C3776" w:rsidP="005C3776">
            <w:pPr>
              <w:pStyle w:val="a4"/>
              <w:widowControl w:val="0"/>
              <w:numPr>
                <w:ilvl w:val="2"/>
                <w:numId w:val="2"/>
              </w:numPr>
              <w:tabs>
                <w:tab w:val="left" w:pos="1031"/>
              </w:tabs>
              <w:suppressAutoHyphens/>
              <w:autoSpaceDE w:val="0"/>
              <w:autoSpaceDN w:val="0"/>
              <w:ind w:left="284" w:right="36" w:firstLine="312"/>
              <w:jc w:val="both"/>
              <w:rPr>
                <w:rFonts w:ascii="Times New Roman" w:eastAsia="Times New Roman" w:hAnsi="Times New Roman" w:cs="Times New Roman"/>
                <w:sz w:val="24"/>
                <w:szCs w:val="24"/>
                <w:lang w:val="en-US"/>
              </w:rPr>
            </w:pPr>
            <w:r w:rsidRPr="00A9299E">
              <w:rPr>
                <w:rFonts w:ascii="Times New Roman" w:eastAsia="Times New Roman" w:hAnsi="Times New Roman" w:cs="Times New Roman"/>
                <w:sz w:val="24"/>
                <w:szCs w:val="24"/>
                <w:lang w:val="kk"/>
              </w:rPr>
              <w:t xml:space="preserve">алынған микрокредитті </w:t>
            </w:r>
            <w:r w:rsidRPr="00A9299E">
              <w:rPr>
                <w:rFonts w:ascii="Times New Roman" w:eastAsia="Times New Roman" w:hAnsi="Times New Roman" w:cs="Times New Roman"/>
                <w:sz w:val="24"/>
                <w:szCs w:val="24"/>
                <w:lang w:val="kk"/>
              </w:rPr>
              <w:lastRenderedPageBreak/>
              <w:t>Кепіл билетінде және осы Шартта белгіленген тәртіппен және талаптарда иелік ету;</w:t>
            </w:r>
          </w:p>
          <w:p w:rsidR="005C3776" w:rsidRPr="00A9299E" w:rsidRDefault="005C3776" w:rsidP="005C3776">
            <w:pPr>
              <w:pStyle w:val="a4"/>
              <w:widowControl w:val="0"/>
              <w:numPr>
                <w:ilvl w:val="2"/>
                <w:numId w:val="2"/>
              </w:numPr>
              <w:tabs>
                <w:tab w:val="left" w:pos="1031"/>
              </w:tabs>
              <w:suppressAutoHyphens/>
              <w:autoSpaceDE w:val="0"/>
              <w:autoSpaceDN w:val="0"/>
              <w:ind w:left="142" w:right="36" w:firstLine="425"/>
              <w:jc w:val="both"/>
              <w:rPr>
                <w:rFonts w:ascii="Times New Roman" w:eastAsia="Times New Roman" w:hAnsi="Times New Roman" w:cs="Times New Roman"/>
                <w:sz w:val="24"/>
                <w:szCs w:val="24"/>
                <w:lang w:val="en-US"/>
              </w:rPr>
            </w:pPr>
            <w:r w:rsidRPr="00A9299E">
              <w:rPr>
                <w:rFonts w:ascii="Times New Roman" w:eastAsia="Times New Roman" w:hAnsi="Times New Roman" w:cs="Times New Roman"/>
                <w:sz w:val="24"/>
                <w:szCs w:val="24"/>
                <w:lang w:val="kk"/>
              </w:rPr>
              <w:t>егер негізгі борышты және (немесе) сыйақыны өтеу күні демалыс не мереке күніне түскен жағдайда, тұрақсыздық айыбын (айыппұлды, өсімпұлды) төлемей, негізгі борышты және (немесе) сыйақыны одан кейінгі жұмыс күні төлеуді жүргізу;</w:t>
            </w:r>
          </w:p>
          <w:p w:rsidR="005C3776" w:rsidRPr="00A9299E" w:rsidRDefault="005C3776" w:rsidP="005C3776">
            <w:pPr>
              <w:pStyle w:val="a4"/>
              <w:widowControl w:val="0"/>
              <w:numPr>
                <w:ilvl w:val="2"/>
                <w:numId w:val="2"/>
              </w:numPr>
              <w:tabs>
                <w:tab w:val="left" w:pos="1031"/>
              </w:tabs>
              <w:suppressAutoHyphens/>
              <w:autoSpaceDE w:val="0"/>
              <w:autoSpaceDN w:val="0"/>
              <w:ind w:left="142" w:right="36" w:firstLine="425"/>
              <w:jc w:val="both"/>
              <w:rPr>
                <w:rFonts w:ascii="Times New Roman" w:eastAsia="Times New Roman" w:hAnsi="Times New Roman" w:cs="Times New Roman"/>
                <w:sz w:val="24"/>
                <w:szCs w:val="24"/>
                <w:lang w:val="kk"/>
              </w:rPr>
            </w:pPr>
            <w:r w:rsidRPr="00A9299E">
              <w:rPr>
                <w:rFonts w:ascii="Times New Roman" w:eastAsia="Times New Roman" w:hAnsi="Times New Roman" w:cs="Times New Roman"/>
                <w:sz w:val="24"/>
                <w:szCs w:val="24"/>
                <w:lang w:val="kk"/>
              </w:rPr>
              <w:t xml:space="preserve"> Ломбардқа тұрақсыздық айыбын (айыппұлды, өсімпұлды) төлемей микрокредит сомасын мерзімінен бұрын толық немесе ішінара қайтару;</w:t>
            </w:r>
          </w:p>
          <w:p w:rsidR="005C3776" w:rsidRPr="00A9299E" w:rsidRDefault="005C3776" w:rsidP="005C3776">
            <w:pPr>
              <w:pStyle w:val="a4"/>
              <w:widowControl w:val="0"/>
              <w:numPr>
                <w:ilvl w:val="2"/>
                <w:numId w:val="2"/>
              </w:numPr>
              <w:tabs>
                <w:tab w:val="left" w:pos="1031"/>
              </w:tabs>
              <w:suppressAutoHyphens/>
              <w:autoSpaceDE w:val="0"/>
              <w:autoSpaceDN w:val="0"/>
              <w:ind w:left="142" w:right="36" w:firstLine="425"/>
              <w:jc w:val="both"/>
              <w:rPr>
                <w:rFonts w:ascii="Times New Roman" w:eastAsia="Times New Roman" w:hAnsi="Times New Roman" w:cs="Times New Roman"/>
                <w:sz w:val="24"/>
                <w:szCs w:val="24"/>
                <w:lang w:val="kk"/>
              </w:rPr>
            </w:pPr>
            <w:r w:rsidRPr="00A9299E">
              <w:rPr>
                <w:rFonts w:ascii="Times New Roman" w:eastAsia="Times New Roman" w:hAnsi="Times New Roman" w:cs="Times New Roman"/>
                <w:sz w:val="24"/>
                <w:szCs w:val="24"/>
                <w:lang w:val="kk"/>
              </w:rPr>
              <w:t xml:space="preserve"> Ломбард Қарыз алушымен жасалған шарт бойынша құқықты (талап етуді) басқаға берген жағдайда, үшінші тұлғамен келіспеушіліктерді реттеу үшін банк омбудсманына жүгіну;</w:t>
            </w:r>
          </w:p>
          <w:p w:rsidR="005C3776" w:rsidRPr="00A9299E" w:rsidRDefault="005C3776" w:rsidP="005C3776">
            <w:pPr>
              <w:pStyle w:val="a4"/>
              <w:widowControl w:val="0"/>
              <w:numPr>
                <w:ilvl w:val="2"/>
                <w:numId w:val="2"/>
              </w:numPr>
              <w:tabs>
                <w:tab w:val="left" w:pos="1031"/>
              </w:tabs>
              <w:suppressAutoHyphens/>
              <w:autoSpaceDE w:val="0"/>
              <w:autoSpaceDN w:val="0"/>
              <w:ind w:left="142" w:right="36" w:firstLine="425"/>
              <w:jc w:val="both"/>
              <w:rPr>
                <w:rFonts w:ascii="Times New Roman" w:eastAsia="Times New Roman" w:hAnsi="Times New Roman" w:cs="Times New Roman"/>
                <w:sz w:val="24"/>
                <w:szCs w:val="24"/>
                <w:lang w:val="kk"/>
              </w:rPr>
            </w:pPr>
            <w:r w:rsidRPr="00A9299E">
              <w:rPr>
                <w:rFonts w:ascii="Times New Roman" w:eastAsia="Times New Roman" w:hAnsi="Times New Roman" w:cs="Times New Roman"/>
                <w:sz w:val="24"/>
                <w:szCs w:val="24"/>
                <w:lang w:val="kk"/>
              </w:rPr>
              <w:t>көрсетілетін қызметтер бойынша даулы жағдайлар туындаған кезде Ломбардқа жазбаша түрде жүгіну;</w:t>
            </w:r>
          </w:p>
          <w:p w:rsidR="005C3776" w:rsidRPr="00A9299E" w:rsidRDefault="005C3776" w:rsidP="005C3776">
            <w:pPr>
              <w:pStyle w:val="a4"/>
              <w:widowControl w:val="0"/>
              <w:numPr>
                <w:ilvl w:val="2"/>
                <w:numId w:val="2"/>
              </w:numPr>
              <w:tabs>
                <w:tab w:val="left" w:pos="1031"/>
              </w:tabs>
              <w:suppressAutoHyphens/>
              <w:autoSpaceDE w:val="0"/>
              <w:autoSpaceDN w:val="0"/>
              <w:ind w:left="142" w:right="36" w:firstLine="425"/>
              <w:jc w:val="both"/>
              <w:rPr>
                <w:rFonts w:ascii="Times New Roman" w:eastAsia="Times New Roman" w:hAnsi="Times New Roman" w:cs="Times New Roman"/>
                <w:sz w:val="24"/>
                <w:szCs w:val="24"/>
                <w:lang w:val="kk"/>
              </w:rPr>
            </w:pPr>
            <w:r w:rsidRPr="00A9299E">
              <w:rPr>
                <w:rFonts w:ascii="Times New Roman" w:eastAsia="Times New Roman" w:hAnsi="Times New Roman" w:cs="Times New Roman"/>
                <w:sz w:val="24"/>
                <w:szCs w:val="24"/>
                <w:lang w:val="kk"/>
              </w:rPr>
              <w:t>ұйымның шарты бойынша міндеттемені орындау мерзімін өткізіп алу басталған және (немесе) жазбаша нысанда не шартта көзделген тәсілмен шарт бойынша міндеттемені орындау мерзімін өткізіп алудың туындау себептері, кірістері және шарт талаптарына өзгерістер енгізу туралы оның өтінішіне негіз болатын, оның ішінде төменде көрсетілгендерге байланысты басқа да расталған мән-жайлар (фактілер) туралы мәліметтер бар өтініш берген күннен бастап күнтізбелік отыз күн ішінде Ломбардқа бару:</w:t>
            </w:r>
          </w:p>
          <w:p w:rsidR="005C3776" w:rsidRPr="00A9299E" w:rsidRDefault="005C3776" w:rsidP="005C3776">
            <w:pPr>
              <w:widowControl w:val="0"/>
              <w:tabs>
                <w:tab w:val="left" w:pos="1031"/>
              </w:tabs>
              <w:suppressAutoHyphens/>
              <w:autoSpaceDE w:val="0"/>
              <w:autoSpaceDN w:val="0"/>
              <w:ind w:left="284" w:right="36"/>
              <w:jc w:val="both"/>
              <w:rPr>
                <w:rFonts w:ascii="Times New Roman" w:eastAsia="Times New Roman" w:hAnsi="Times New Roman" w:cs="Times New Roman"/>
                <w:sz w:val="24"/>
                <w:szCs w:val="24"/>
                <w:lang w:val="kk"/>
              </w:rPr>
            </w:pPr>
            <w:r w:rsidRPr="00A9299E">
              <w:rPr>
                <w:rFonts w:ascii="Times New Roman" w:eastAsia="Times New Roman" w:hAnsi="Times New Roman" w:cs="Times New Roman"/>
                <w:sz w:val="24"/>
                <w:szCs w:val="24"/>
                <w:lang w:val="kk"/>
              </w:rPr>
              <w:t>- сыйақы мөлшерлемесін не шарт бойынша сыйақы мәнін азайту жағына қарай өзгертуге;</w:t>
            </w:r>
          </w:p>
          <w:p w:rsidR="005C3776" w:rsidRPr="00A9299E" w:rsidRDefault="005C3776" w:rsidP="005C3776">
            <w:pPr>
              <w:pStyle w:val="a4"/>
              <w:widowControl w:val="0"/>
              <w:tabs>
                <w:tab w:val="left" w:pos="1031"/>
              </w:tabs>
              <w:suppressAutoHyphens/>
              <w:autoSpaceDE w:val="0"/>
              <w:autoSpaceDN w:val="0"/>
              <w:ind w:left="284" w:right="36"/>
              <w:jc w:val="both"/>
              <w:rPr>
                <w:rFonts w:ascii="Times New Roman" w:eastAsia="Times New Roman" w:hAnsi="Times New Roman" w:cs="Times New Roman"/>
                <w:sz w:val="24"/>
                <w:szCs w:val="24"/>
                <w:lang w:val="kk"/>
              </w:rPr>
            </w:pPr>
            <w:r w:rsidRPr="00A9299E">
              <w:rPr>
                <w:rFonts w:ascii="Times New Roman" w:eastAsia="Times New Roman" w:hAnsi="Times New Roman" w:cs="Times New Roman"/>
                <w:sz w:val="24"/>
                <w:szCs w:val="24"/>
                <w:lang w:val="kk"/>
              </w:rPr>
              <w:t>- негізгі борыш және (немесе) сыйақы бойынша төлемді кейінге қалдыруға;</w:t>
            </w:r>
          </w:p>
          <w:p w:rsidR="005C3776" w:rsidRPr="00A9299E" w:rsidRDefault="005C3776" w:rsidP="005C3776">
            <w:pPr>
              <w:widowControl w:val="0"/>
              <w:tabs>
                <w:tab w:val="left" w:pos="1031"/>
              </w:tabs>
              <w:suppressAutoHyphens/>
              <w:autoSpaceDE w:val="0"/>
              <w:autoSpaceDN w:val="0"/>
              <w:ind w:left="284" w:right="36"/>
              <w:jc w:val="both"/>
              <w:rPr>
                <w:rFonts w:ascii="Times New Roman" w:eastAsia="Times New Roman" w:hAnsi="Times New Roman" w:cs="Times New Roman"/>
                <w:sz w:val="24"/>
                <w:szCs w:val="24"/>
                <w:lang w:val="kk"/>
              </w:rPr>
            </w:pPr>
            <w:r w:rsidRPr="00A9299E">
              <w:rPr>
                <w:rFonts w:ascii="Times New Roman" w:eastAsia="Times New Roman" w:hAnsi="Times New Roman" w:cs="Times New Roman"/>
                <w:sz w:val="24"/>
                <w:szCs w:val="24"/>
                <w:lang w:val="kk"/>
              </w:rPr>
              <w:t>- берешекті өтеу әдісін немесе берешекті өтеу кезектілігін өзгертуге, оның ішінде негізгі борышты басым тәртіппен өтей отырып, микрокредит мерзімін өзгертуге;</w:t>
            </w:r>
          </w:p>
          <w:p w:rsidR="005C3776" w:rsidRPr="00A9299E" w:rsidRDefault="005C3776" w:rsidP="005C3776">
            <w:pPr>
              <w:widowControl w:val="0"/>
              <w:tabs>
                <w:tab w:val="left" w:pos="1031"/>
              </w:tabs>
              <w:suppressAutoHyphens/>
              <w:autoSpaceDE w:val="0"/>
              <w:autoSpaceDN w:val="0"/>
              <w:ind w:left="284" w:right="36"/>
              <w:jc w:val="both"/>
              <w:rPr>
                <w:rFonts w:ascii="Times New Roman" w:eastAsia="Times New Roman" w:hAnsi="Times New Roman" w:cs="Times New Roman"/>
                <w:sz w:val="24"/>
                <w:szCs w:val="24"/>
                <w:lang w:val="kk"/>
              </w:rPr>
            </w:pPr>
            <w:r w:rsidRPr="00A9299E">
              <w:rPr>
                <w:rFonts w:ascii="Times New Roman" w:eastAsia="Times New Roman" w:hAnsi="Times New Roman" w:cs="Times New Roman"/>
                <w:sz w:val="24"/>
                <w:szCs w:val="24"/>
                <w:lang w:val="kk"/>
              </w:rPr>
              <w:t>- мерзімі өткен негізгі борышты және (немесе) сыйақыны кешіруге, микрокредит бойынша тұрақсыздық айыбының (айыппұлдың, өсімпұлдың) күшін жоюға;</w:t>
            </w:r>
          </w:p>
          <w:p w:rsidR="005C3776" w:rsidRPr="00A9299E" w:rsidRDefault="005C3776" w:rsidP="005C3776">
            <w:pPr>
              <w:pStyle w:val="a4"/>
              <w:widowControl w:val="0"/>
              <w:numPr>
                <w:ilvl w:val="2"/>
                <w:numId w:val="2"/>
              </w:numPr>
              <w:tabs>
                <w:tab w:val="left" w:pos="1031"/>
              </w:tabs>
              <w:suppressAutoHyphens/>
              <w:autoSpaceDE w:val="0"/>
              <w:autoSpaceDN w:val="0"/>
              <w:ind w:left="142" w:right="36" w:firstLine="425"/>
              <w:jc w:val="both"/>
              <w:rPr>
                <w:rFonts w:ascii="Times New Roman" w:eastAsia="Times New Roman" w:hAnsi="Times New Roman" w:cs="Times New Roman"/>
                <w:sz w:val="24"/>
                <w:szCs w:val="24"/>
                <w:lang w:val="kk"/>
              </w:rPr>
            </w:pPr>
            <w:r w:rsidRPr="00A9299E">
              <w:rPr>
                <w:rFonts w:ascii="Times New Roman" w:eastAsia="Times New Roman" w:hAnsi="Times New Roman" w:cs="Times New Roman"/>
                <w:sz w:val="24"/>
                <w:szCs w:val="24"/>
                <w:lang w:val="kk"/>
              </w:rPr>
              <w:t xml:space="preserve">қарыз алушы бас тарту </w:t>
            </w:r>
            <w:r w:rsidRPr="00A9299E">
              <w:rPr>
                <w:rFonts w:ascii="Times New Roman" w:eastAsia="Times New Roman" w:hAnsi="Times New Roman" w:cs="Times New Roman"/>
                <w:sz w:val="24"/>
                <w:szCs w:val="24"/>
                <w:lang w:val="kk"/>
              </w:rPr>
              <w:lastRenderedPageBreak/>
              <w:t>себептерінің уәжді негіздемесін көрсете отырып, ұйымның шарт талаптарын өзгертуден бас тарту туралы шешімін алған күннен бастап күнтізбелік он бес күн ішінде немесе шарт талаптарын өзгерту туралы өзара қолайлы шешімге қол жеткізілмеген кезде ұйымды бір мезгілде хабардар ете отырып, уәкілетті органға жүгінуге құқылы;</w:t>
            </w:r>
          </w:p>
          <w:p w:rsidR="005C3776" w:rsidRPr="00A9299E" w:rsidRDefault="005C3776" w:rsidP="005C3776">
            <w:pPr>
              <w:pStyle w:val="a4"/>
              <w:widowControl w:val="0"/>
              <w:numPr>
                <w:ilvl w:val="2"/>
                <w:numId w:val="2"/>
              </w:numPr>
              <w:tabs>
                <w:tab w:val="left" w:pos="1031"/>
              </w:tabs>
              <w:suppressAutoHyphens/>
              <w:autoSpaceDE w:val="0"/>
              <w:autoSpaceDN w:val="0"/>
              <w:ind w:left="142" w:right="36" w:firstLine="425"/>
              <w:jc w:val="both"/>
              <w:rPr>
                <w:rFonts w:ascii="Times New Roman" w:eastAsia="Times New Roman" w:hAnsi="Times New Roman" w:cs="Times New Roman"/>
                <w:sz w:val="24"/>
                <w:szCs w:val="24"/>
                <w:lang w:val="kk"/>
              </w:rPr>
            </w:pPr>
            <w:r w:rsidRPr="00A9299E">
              <w:rPr>
                <w:rFonts w:ascii="Times New Roman" w:eastAsia="Times New Roman" w:hAnsi="Times New Roman" w:cs="Times New Roman"/>
                <w:sz w:val="24"/>
                <w:szCs w:val="24"/>
                <w:lang w:val="kk"/>
              </w:rPr>
              <w:t>қарыз алушы Ломбард Қарыз алушыға берген басқа микрокредиттер бойынша қамтамасыз ету ретінде Ломбард келіскен кезде Кепіл мүлкін беруге құқылы.</w:t>
            </w:r>
          </w:p>
          <w:p w:rsidR="005C3776" w:rsidRPr="00A9299E" w:rsidRDefault="005C3776" w:rsidP="005C3776">
            <w:pPr>
              <w:pStyle w:val="a4"/>
              <w:widowControl w:val="0"/>
              <w:numPr>
                <w:ilvl w:val="2"/>
                <w:numId w:val="2"/>
              </w:numPr>
              <w:tabs>
                <w:tab w:val="left" w:pos="1031"/>
              </w:tabs>
              <w:suppressAutoHyphens/>
              <w:autoSpaceDE w:val="0"/>
              <w:autoSpaceDN w:val="0"/>
              <w:ind w:left="142" w:right="36" w:firstLine="425"/>
              <w:jc w:val="both"/>
              <w:rPr>
                <w:rFonts w:ascii="Times New Roman" w:eastAsia="Times New Roman" w:hAnsi="Times New Roman" w:cs="Times New Roman"/>
                <w:sz w:val="24"/>
                <w:szCs w:val="24"/>
                <w:lang w:val="kk"/>
              </w:rPr>
            </w:pPr>
            <w:r w:rsidRPr="00A9299E">
              <w:rPr>
                <w:rFonts w:ascii="Times New Roman" w:eastAsia="Times New Roman" w:hAnsi="Times New Roman" w:cs="Times New Roman"/>
                <w:sz w:val="24"/>
                <w:szCs w:val="24"/>
                <w:lang w:val="kk"/>
              </w:rPr>
              <w:t>микроқаржы қызметі туралы заңнамада, Қазақстан Республикасының өзге де заңдарында және микрокредит беру туралы шартта белгіленген өзге де құқықтарды жүзеге асыруға құқығы бар.</w:t>
            </w:r>
          </w:p>
          <w:p w:rsidR="005C3776" w:rsidRPr="00A9299E" w:rsidRDefault="005C3776" w:rsidP="005C3776">
            <w:pPr>
              <w:pStyle w:val="a4"/>
              <w:widowControl w:val="0"/>
              <w:numPr>
                <w:ilvl w:val="1"/>
                <w:numId w:val="3"/>
              </w:numPr>
              <w:tabs>
                <w:tab w:val="left" w:pos="1031"/>
              </w:tabs>
              <w:suppressAutoHyphens/>
              <w:autoSpaceDE w:val="0"/>
              <w:autoSpaceDN w:val="0"/>
              <w:ind w:right="36"/>
              <w:jc w:val="both"/>
              <w:rPr>
                <w:rFonts w:ascii="Times New Roman" w:eastAsia="Times New Roman" w:hAnsi="Times New Roman" w:cs="Times New Roman"/>
                <w:b/>
                <w:bCs/>
                <w:sz w:val="24"/>
                <w:szCs w:val="24"/>
              </w:rPr>
            </w:pPr>
            <w:r w:rsidRPr="00A9299E">
              <w:rPr>
                <w:rFonts w:ascii="Times New Roman" w:eastAsia="Times New Roman" w:hAnsi="Times New Roman" w:cs="Times New Roman"/>
                <w:b/>
                <w:bCs/>
                <w:sz w:val="24"/>
                <w:szCs w:val="24"/>
                <w:lang w:val="kk"/>
              </w:rPr>
              <w:t>Ломбардтың құқықтары:</w:t>
            </w:r>
          </w:p>
          <w:p w:rsidR="005C3776" w:rsidRPr="00A9299E" w:rsidRDefault="005C3776" w:rsidP="005C3776">
            <w:pPr>
              <w:pStyle w:val="a4"/>
              <w:widowControl w:val="0"/>
              <w:numPr>
                <w:ilvl w:val="2"/>
                <w:numId w:val="3"/>
              </w:numPr>
              <w:tabs>
                <w:tab w:val="left" w:pos="1031"/>
              </w:tabs>
              <w:suppressAutoHyphens/>
              <w:autoSpaceDE w:val="0"/>
              <w:autoSpaceDN w:val="0"/>
              <w:ind w:left="142" w:right="36" w:firstLine="425"/>
              <w:jc w:val="both"/>
              <w:rPr>
                <w:rFonts w:ascii="Times New Roman" w:eastAsia="Times New Roman" w:hAnsi="Times New Roman" w:cs="Times New Roman"/>
                <w:sz w:val="24"/>
                <w:szCs w:val="24"/>
              </w:rPr>
            </w:pPr>
            <w:r w:rsidRPr="00A9299E">
              <w:rPr>
                <w:rFonts w:ascii="Times New Roman" w:eastAsia="Times New Roman" w:hAnsi="Times New Roman" w:cs="Times New Roman"/>
                <w:sz w:val="24"/>
                <w:szCs w:val="24"/>
                <w:lang w:val="kk"/>
              </w:rPr>
              <w:t xml:space="preserve">  Қарыз алушыдан қажетті ақпарат пен құжаттарды сұрату және алу;</w:t>
            </w:r>
          </w:p>
          <w:p w:rsidR="005C3776" w:rsidRPr="00A9299E" w:rsidRDefault="005C3776" w:rsidP="005C3776">
            <w:pPr>
              <w:pStyle w:val="a4"/>
              <w:widowControl w:val="0"/>
              <w:numPr>
                <w:ilvl w:val="2"/>
                <w:numId w:val="3"/>
              </w:numPr>
              <w:tabs>
                <w:tab w:val="left" w:pos="1031"/>
              </w:tabs>
              <w:suppressAutoHyphens/>
              <w:autoSpaceDE w:val="0"/>
              <w:autoSpaceDN w:val="0"/>
              <w:ind w:left="142" w:right="36" w:firstLine="425"/>
              <w:jc w:val="both"/>
              <w:rPr>
                <w:rFonts w:ascii="Times New Roman" w:eastAsia="Times New Roman" w:hAnsi="Times New Roman" w:cs="Times New Roman"/>
                <w:sz w:val="24"/>
                <w:szCs w:val="24"/>
              </w:rPr>
            </w:pPr>
            <w:r w:rsidRPr="00A9299E">
              <w:rPr>
                <w:rFonts w:ascii="Times New Roman" w:eastAsia="Times New Roman" w:hAnsi="Times New Roman" w:cs="Times New Roman"/>
                <w:sz w:val="24"/>
                <w:szCs w:val="24"/>
                <w:lang w:val="kk"/>
              </w:rPr>
              <w:t xml:space="preserve">  Себептерін түсіндірмей микрокредит беруден бас тарту;</w:t>
            </w:r>
          </w:p>
          <w:p w:rsidR="005C3776" w:rsidRPr="00A9299E" w:rsidRDefault="005C3776" w:rsidP="005C3776">
            <w:pPr>
              <w:pStyle w:val="a4"/>
              <w:widowControl w:val="0"/>
              <w:numPr>
                <w:ilvl w:val="2"/>
                <w:numId w:val="3"/>
              </w:numPr>
              <w:tabs>
                <w:tab w:val="left" w:pos="1031"/>
              </w:tabs>
              <w:suppressAutoHyphens/>
              <w:autoSpaceDE w:val="0"/>
              <w:autoSpaceDN w:val="0"/>
              <w:ind w:left="142" w:right="36" w:firstLine="425"/>
              <w:jc w:val="both"/>
              <w:rPr>
                <w:rFonts w:ascii="Times New Roman" w:eastAsia="Times New Roman" w:hAnsi="Times New Roman" w:cs="Times New Roman"/>
                <w:sz w:val="24"/>
                <w:szCs w:val="24"/>
              </w:rPr>
            </w:pPr>
            <w:r w:rsidRPr="00A9299E">
              <w:rPr>
                <w:rFonts w:ascii="Times New Roman" w:eastAsia="Times New Roman" w:hAnsi="Times New Roman" w:cs="Times New Roman"/>
                <w:sz w:val="24"/>
                <w:szCs w:val="24"/>
                <w:lang w:val="kk"/>
              </w:rPr>
              <w:t>Қарыз алушы микрокредиттің кезекті бөлігін қайтару және (немесе) сыйақы төлеу үшін белгіленген мерзімді қырық күнтізбелік күннен астам бұзған жағдайда микрокредит сомасын және ол бойынша сыйақыны мерзімінен бұрын қайтаруды талап ету;</w:t>
            </w:r>
          </w:p>
          <w:p w:rsidR="005C3776" w:rsidRPr="00A9299E" w:rsidRDefault="005C3776" w:rsidP="005C3776">
            <w:pPr>
              <w:pStyle w:val="a4"/>
              <w:widowControl w:val="0"/>
              <w:numPr>
                <w:ilvl w:val="2"/>
                <w:numId w:val="3"/>
              </w:numPr>
              <w:tabs>
                <w:tab w:val="left" w:pos="1031"/>
              </w:tabs>
              <w:suppressAutoHyphens/>
              <w:autoSpaceDE w:val="0"/>
              <w:autoSpaceDN w:val="0"/>
              <w:ind w:left="142" w:right="36" w:firstLine="425"/>
              <w:jc w:val="both"/>
              <w:rPr>
                <w:rFonts w:ascii="Times New Roman" w:eastAsia="Times New Roman" w:hAnsi="Times New Roman" w:cs="Times New Roman"/>
                <w:sz w:val="24"/>
                <w:szCs w:val="24"/>
              </w:rPr>
            </w:pPr>
            <w:r w:rsidRPr="00A9299E">
              <w:rPr>
                <w:rFonts w:ascii="Times New Roman" w:eastAsia="Times New Roman" w:hAnsi="Times New Roman" w:cs="Times New Roman"/>
                <w:sz w:val="24"/>
                <w:szCs w:val="24"/>
                <w:lang w:val="kk"/>
              </w:rPr>
              <w:t>Қарыз алушының келісімінсіз микроқаржы қызметі туралы заңнамада көрсетілген тұлғаларға Кепіл билеті бойынша құқық (талап ету) беру;</w:t>
            </w:r>
          </w:p>
          <w:p w:rsidR="005C3776" w:rsidRPr="00A9299E" w:rsidRDefault="005C3776" w:rsidP="005C3776">
            <w:pPr>
              <w:pStyle w:val="a4"/>
              <w:widowControl w:val="0"/>
              <w:numPr>
                <w:ilvl w:val="2"/>
                <w:numId w:val="3"/>
              </w:numPr>
              <w:tabs>
                <w:tab w:val="left" w:pos="1031"/>
              </w:tabs>
              <w:suppressAutoHyphens/>
              <w:autoSpaceDE w:val="0"/>
              <w:autoSpaceDN w:val="0"/>
              <w:ind w:left="142" w:right="36" w:firstLine="425"/>
              <w:jc w:val="both"/>
              <w:rPr>
                <w:rFonts w:ascii="Times New Roman" w:eastAsia="Times New Roman" w:hAnsi="Times New Roman" w:cs="Times New Roman"/>
                <w:sz w:val="24"/>
                <w:szCs w:val="24"/>
                <w:lang w:val="kk"/>
              </w:rPr>
            </w:pPr>
            <w:r w:rsidRPr="00A9299E">
              <w:rPr>
                <w:rFonts w:ascii="Times New Roman" w:eastAsia="Times New Roman" w:hAnsi="Times New Roman" w:cs="Times New Roman"/>
                <w:sz w:val="24"/>
                <w:szCs w:val="24"/>
                <w:lang w:val="kk"/>
              </w:rPr>
              <w:t xml:space="preserve">  </w:t>
            </w:r>
            <w:bookmarkStart w:id="1" w:name="SUB70103"/>
            <w:bookmarkStart w:id="2" w:name="SUB70102"/>
            <w:bookmarkEnd w:id="1"/>
            <w:bookmarkEnd w:id="2"/>
            <w:r w:rsidRPr="00A9299E">
              <w:rPr>
                <w:rFonts w:ascii="Times New Roman" w:eastAsia="Times New Roman" w:hAnsi="Times New Roman" w:cs="Times New Roman"/>
                <w:sz w:val="24"/>
                <w:szCs w:val="24"/>
                <w:lang w:val="kk"/>
              </w:rPr>
              <w:t xml:space="preserve">Қарыз алушының өтініші бойынша </w:t>
            </w:r>
            <w:r w:rsidRPr="00A9299E">
              <w:rPr>
                <w:rFonts w:ascii="Times New Roman" w:eastAsia="Times New Roman" w:hAnsi="Times New Roman" w:cs="Times New Roman"/>
                <w:sz w:val="24"/>
                <w:szCs w:val="24"/>
                <w:lang w:val="kk"/>
              </w:rPr>
              <w:softHyphen/>
              <w:t>тауарларға, жұмыстарға немесе қызметтерге ақы төлеу мақсатында екінші деңгейдегі банктер арқылы үшінші тұлғаға микрокредит аударуды жүзеге асыру;</w:t>
            </w:r>
          </w:p>
          <w:p w:rsidR="005C3776" w:rsidRPr="00A9299E" w:rsidRDefault="005C3776" w:rsidP="005C3776">
            <w:pPr>
              <w:pStyle w:val="a4"/>
              <w:widowControl w:val="0"/>
              <w:numPr>
                <w:ilvl w:val="2"/>
                <w:numId w:val="3"/>
              </w:numPr>
              <w:tabs>
                <w:tab w:val="left" w:pos="1031"/>
              </w:tabs>
              <w:suppressAutoHyphens/>
              <w:autoSpaceDE w:val="0"/>
              <w:autoSpaceDN w:val="0"/>
              <w:ind w:left="142" w:right="36" w:firstLine="425"/>
              <w:jc w:val="both"/>
              <w:rPr>
                <w:rFonts w:ascii="Times New Roman" w:eastAsia="Times New Roman" w:hAnsi="Times New Roman" w:cs="Times New Roman"/>
                <w:sz w:val="24"/>
                <w:szCs w:val="24"/>
                <w:lang w:val="kk"/>
              </w:rPr>
            </w:pPr>
            <w:r w:rsidRPr="00A9299E">
              <w:rPr>
                <w:rFonts w:ascii="Times New Roman" w:eastAsia="Times New Roman" w:hAnsi="Times New Roman" w:cs="Times New Roman"/>
                <w:sz w:val="24"/>
                <w:szCs w:val="24"/>
                <w:lang w:val="kk"/>
              </w:rPr>
              <w:t>Кепіл билетінің шарттарын Қарыз алушы үшін оларды жақсарту жағына қарай бір жақты тәртіппен өзгерту;</w:t>
            </w:r>
          </w:p>
          <w:p w:rsidR="005C3776" w:rsidRPr="00A9299E" w:rsidRDefault="005C3776" w:rsidP="005C3776">
            <w:pPr>
              <w:pStyle w:val="a4"/>
              <w:widowControl w:val="0"/>
              <w:numPr>
                <w:ilvl w:val="2"/>
                <w:numId w:val="3"/>
              </w:numPr>
              <w:tabs>
                <w:tab w:val="left" w:pos="1031"/>
              </w:tabs>
              <w:suppressAutoHyphens/>
              <w:autoSpaceDE w:val="0"/>
              <w:autoSpaceDN w:val="0"/>
              <w:ind w:left="142" w:right="36" w:firstLine="425"/>
              <w:jc w:val="both"/>
              <w:rPr>
                <w:rFonts w:ascii="Times New Roman" w:eastAsia="Times New Roman" w:hAnsi="Times New Roman" w:cs="Times New Roman"/>
                <w:sz w:val="24"/>
                <w:szCs w:val="24"/>
                <w:lang w:val="kk"/>
              </w:rPr>
            </w:pPr>
            <w:r w:rsidRPr="00A9299E">
              <w:rPr>
                <w:rFonts w:ascii="Times New Roman" w:eastAsia="Times New Roman" w:hAnsi="Times New Roman" w:cs="Times New Roman"/>
                <w:sz w:val="24"/>
                <w:szCs w:val="24"/>
                <w:lang w:val="kk"/>
              </w:rPr>
              <w:t xml:space="preserve">негізгі борышты, сыйақыны және тұрақсыздық айыбын (айыппұлды, өсімпұлды) қоса алғанда, қарыз алушының берешек бойынша қарсылықтарын қарыз алушының ұсынбау өтінішін қарау нәтижелері </w:t>
            </w:r>
            <w:r w:rsidRPr="00A9299E">
              <w:rPr>
                <w:rFonts w:ascii="Times New Roman" w:eastAsia="Times New Roman" w:hAnsi="Times New Roman" w:cs="Times New Roman"/>
                <w:sz w:val="24"/>
                <w:szCs w:val="24"/>
                <w:lang w:val="kk"/>
              </w:rPr>
              <w:lastRenderedPageBreak/>
              <w:t>бойынша берешекті реттеу жөніндегі келісімге қол жеткізілмеген жағдайда, берешекті қарыз алушының келісімін алмай нотариустың атқарушылық жазбасы негізінде өндіріп алу.</w:t>
            </w:r>
          </w:p>
          <w:p w:rsidR="005C3776" w:rsidRPr="00A9299E" w:rsidRDefault="005C3776" w:rsidP="005C3776">
            <w:pPr>
              <w:pStyle w:val="a4"/>
              <w:widowControl w:val="0"/>
              <w:numPr>
                <w:ilvl w:val="2"/>
                <w:numId w:val="3"/>
              </w:numPr>
              <w:tabs>
                <w:tab w:val="left" w:pos="1031"/>
              </w:tabs>
              <w:suppressAutoHyphens/>
              <w:autoSpaceDE w:val="0"/>
              <w:autoSpaceDN w:val="0"/>
              <w:ind w:left="142" w:right="36" w:firstLine="425"/>
              <w:jc w:val="both"/>
              <w:rPr>
                <w:rFonts w:ascii="Times New Roman" w:eastAsia="Times New Roman" w:hAnsi="Times New Roman" w:cs="Times New Roman"/>
                <w:sz w:val="24"/>
                <w:szCs w:val="24"/>
                <w:lang w:val="kk"/>
              </w:rPr>
            </w:pPr>
            <w:r w:rsidRPr="00A9299E">
              <w:rPr>
                <w:rFonts w:ascii="Times New Roman" w:eastAsia="Times New Roman" w:hAnsi="Times New Roman" w:cs="Times New Roman"/>
                <w:sz w:val="24"/>
                <w:szCs w:val="24"/>
                <w:lang w:val="kk"/>
              </w:rPr>
              <w:t>микроқаржы қызметі туралы заңда, Қазақстан Республикасының өзге де заңдарында және Кепіл билетінде белгіленген өзге де құқықтарды жүзеге асыру.</w:t>
            </w:r>
          </w:p>
          <w:p w:rsidR="005C3776" w:rsidRPr="00A9299E" w:rsidRDefault="005C3776" w:rsidP="005C3776">
            <w:pPr>
              <w:pStyle w:val="a4"/>
              <w:widowControl w:val="0"/>
              <w:numPr>
                <w:ilvl w:val="2"/>
                <w:numId w:val="3"/>
              </w:numPr>
              <w:tabs>
                <w:tab w:val="left" w:pos="1031"/>
              </w:tabs>
              <w:suppressAutoHyphens/>
              <w:autoSpaceDE w:val="0"/>
              <w:autoSpaceDN w:val="0"/>
              <w:ind w:left="142" w:right="36" w:firstLine="425"/>
              <w:jc w:val="both"/>
              <w:rPr>
                <w:rFonts w:ascii="Times New Roman" w:eastAsia="Times New Roman" w:hAnsi="Times New Roman" w:cs="Times New Roman"/>
                <w:sz w:val="24"/>
                <w:szCs w:val="24"/>
                <w:lang w:val="kk"/>
              </w:rPr>
            </w:pPr>
            <w:r w:rsidRPr="00A9299E">
              <w:rPr>
                <w:rFonts w:ascii="Times New Roman" w:eastAsia="Times New Roman" w:hAnsi="Times New Roman" w:cs="Times New Roman"/>
                <w:bCs/>
                <w:sz w:val="24"/>
                <w:szCs w:val="24"/>
                <w:lang w:val="kk"/>
              </w:rPr>
              <w:t>Ломбард Қарыз алушыға микрокредит алуға байланысты оның құқықтары мен міндеттері туралы хабарлауға міндетті;</w:t>
            </w:r>
          </w:p>
          <w:p w:rsidR="005C3776" w:rsidRPr="00A9299E" w:rsidRDefault="005C3776" w:rsidP="005C3776">
            <w:pPr>
              <w:pStyle w:val="a4"/>
              <w:widowControl w:val="0"/>
              <w:tabs>
                <w:tab w:val="left" w:pos="1031"/>
              </w:tabs>
              <w:suppressAutoHyphens/>
              <w:autoSpaceDE w:val="0"/>
              <w:autoSpaceDN w:val="0"/>
              <w:ind w:left="540" w:right="36"/>
              <w:jc w:val="both"/>
              <w:rPr>
                <w:rFonts w:ascii="Times New Roman" w:eastAsia="Times New Roman" w:hAnsi="Times New Roman" w:cs="Times New Roman"/>
                <w:b/>
                <w:bCs/>
                <w:sz w:val="24"/>
                <w:szCs w:val="24"/>
              </w:rPr>
            </w:pPr>
            <w:r w:rsidRPr="00A9299E">
              <w:rPr>
                <w:rFonts w:ascii="Times New Roman" w:eastAsia="Times New Roman" w:hAnsi="Times New Roman" w:cs="Times New Roman"/>
                <w:b/>
                <w:bCs/>
                <w:sz w:val="24"/>
                <w:szCs w:val="24"/>
                <w:lang w:val="kk"/>
              </w:rPr>
              <w:t>2.3. Ломбардтың міндеттері:</w:t>
            </w:r>
          </w:p>
          <w:p w:rsidR="005C3776" w:rsidRPr="00A9299E" w:rsidRDefault="005C3776" w:rsidP="005C3776">
            <w:pPr>
              <w:pStyle w:val="a4"/>
              <w:widowControl w:val="0"/>
              <w:numPr>
                <w:ilvl w:val="2"/>
                <w:numId w:val="4"/>
              </w:numPr>
              <w:tabs>
                <w:tab w:val="left" w:pos="1031"/>
              </w:tabs>
              <w:suppressAutoHyphens/>
              <w:autoSpaceDE w:val="0"/>
              <w:autoSpaceDN w:val="0"/>
              <w:ind w:left="142" w:right="36" w:firstLine="425"/>
              <w:jc w:val="both"/>
              <w:rPr>
                <w:rFonts w:ascii="Times New Roman" w:eastAsia="Times New Roman" w:hAnsi="Times New Roman" w:cs="Times New Roman"/>
                <w:sz w:val="24"/>
                <w:szCs w:val="24"/>
              </w:rPr>
            </w:pPr>
            <w:r w:rsidRPr="00A9299E">
              <w:rPr>
                <w:rFonts w:ascii="Times New Roman" w:eastAsia="Times New Roman" w:hAnsi="Times New Roman" w:cs="Times New Roman"/>
                <w:sz w:val="24"/>
                <w:szCs w:val="24"/>
                <w:lang w:val="kk"/>
              </w:rPr>
              <w:t>Қарыз алушыдан міндеттемелерді орындауды қабылдау;</w:t>
            </w:r>
          </w:p>
          <w:p w:rsidR="005C3776" w:rsidRPr="00A9299E" w:rsidRDefault="005C3776" w:rsidP="005C3776">
            <w:pPr>
              <w:pStyle w:val="a4"/>
              <w:widowControl w:val="0"/>
              <w:numPr>
                <w:ilvl w:val="2"/>
                <w:numId w:val="4"/>
              </w:numPr>
              <w:tabs>
                <w:tab w:val="left" w:pos="1031"/>
              </w:tabs>
              <w:suppressAutoHyphens/>
              <w:autoSpaceDE w:val="0"/>
              <w:autoSpaceDN w:val="0"/>
              <w:ind w:left="284" w:right="36" w:firstLine="284"/>
              <w:jc w:val="both"/>
              <w:rPr>
                <w:rFonts w:ascii="Times New Roman" w:eastAsia="Times New Roman" w:hAnsi="Times New Roman" w:cs="Times New Roman"/>
                <w:sz w:val="24"/>
                <w:szCs w:val="24"/>
              </w:rPr>
            </w:pPr>
            <w:r w:rsidRPr="00A9299E">
              <w:rPr>
                <w:rFonts w:ascii="Times New Roman" w:eastAsia="Times New Roman" w:hAnsi="Times New Roman" w:cs="Times New Roman"/>
                <w:sz w:val="24"/>
                <w:szCs w:val="24"/>
                <w:lang w:val="kk"/>
              </w:rPr>
              <w:t>Қарыз алушыға міндеттемелердің орындалғанын растайтын құжатты беру және Қарыз алушы Ломбард алдындағы өз міндеттемелерін орындағаннан кейін Кепіл билетіне сәйкес Кепіл мүлкін дереу қайтару;</w:t>
            </w:r>
          </w:p>
          <w:p w:rsidR="005C3776" w:rsidRPr="00A9299E" w:rsidRDefault="005C3776" w:rsidP="005C3776">
            <w:pPr>
              <w:pStyle w:val="a4"/>
              <w:widowControl w:val="0"/>
              <w:numPr>
                <w:ilvl w:val="2"/>
                <w:numId w:val="4"/>
              </w:numPr>
              <w:tabs>
                <w:tab w:val="left" w:pos="1031"/>
              </w:tabs>
              <w:suppressAutoHyphens/>
              <w:autoSpaceDE w:val="0"/>
              <w:autoSpaceDN w:val="0"/>
              <w:ind w:left="142" w:right="36" w:firstLine="284"/>
              <w:jc w:val="both"/>
              <w:rPr>
                <w:rFonts w:ascii="Times New Roman" w:eastAsia="Times New Roman" w:hAnsi="Times New Roman" w:cs="Times New Roman"/>
                <w:sz w:val="24"/>
                <w:szCs w:val="24"/>
              </w:rPr>
            </w:pPr>
            <w:r w:rsidRPr="00A9299E">
              <w:rPr>
                <w:rFonts w:ascii="Times New Roman" w:eastAsia="Times New Roman" w:hAnsi="Times New Roman" w:cs="Times New Roman"/>
                <w:sz w:val="24"/>
                <w:szCs w:val="24"/>
                <w:lang w:val="kk"/>
              </w:rPr>
              <w:t>Кепіл билеті бойынша ұйым құқығының (талап ету) үшінші тұлғаға өту талаптары (бұдан әрі - талап ету құқығын басқаға беру шарты) қамтылған Кепіл билетін беру кезінде Қарыз алушыны (немесе оның уәкілетті өкілін) хабардар ету:</w:t>
            </w:r>
          </w:p>
          <w:p w:rsidR="005C3776" w:rsidRPr="00A9299E" w:rsidRDefault="005C3776" w:rsidP="005C3776">
            <w:pPr>
              <w:tabs>
                <w:tab w:val="left" w:pos="744"/>
              </w:tabs>
              <w:suppressAutoHyphens/>
              <w:ind w:right="36" w:firstLine="602"/>
              <w:jc w:val="both"/>
              <w:rPr>
                <w:rFonts w:ascii="Times New Roman" w:eastAsia="Calibri" w:hAnsi="Times New Roman" w:cs="Times New Roman"/>
                <w:sz w:val="24"/>
                <w:szCs w:val="24"/>
              </w:rPr>
            </w:pPr>
            <w:r w:rsidRPr="00A9299E">
              <w:rPr>
                <w:rFonts w:ascii="Times New Roman" w:eastAsia="Calibri" w:hAnsi="Times New Roman" w:cs="Times New Roman"/>
                <w:sz w:val="24"/>
                <w:szCs w:val="24"/>
                <w:lang w:val="kk" w:eastAsia="ru-RU"/>
              </w:rPr>
              <w:t>- талап ету құқығын басқаға беру шартын жасасқанға дейін құқықтардың (талаптардың) үшінші тұлғаға өту мүмкіндігі туралы, сондай-ақ Кепіл билетінде көзделген тәсілмен осындай басқаға беруге байланысты Қарыз алушының дербес деректерін өңдеу туралы;</w:t>
            </w:r>
          </w:p>
          <w:p w:rsidR="005C3776" w:rsidRPr="00A9299E" w:rsidRDefault="005C3776" w:rsidP="005C3776">
            <w:pPr>
              <w:tabs>
                <w:tab w:val="left" w:pos="744"/>
              </w:tabs>
              <w:suppressAutoHyphens/>
              <w:ind w:right="36" w:firstLine="602"/>
              <w:jc w:val="both"/>
              <w:rPr>
                <w:rFonts w:ascii="Times New Roman" w:eastAsia="Calibri" w:hAnsi="Times New Roman" w:cs="Times New Roman"/>
                <w:sz w:val="24"/>
                <w:szCs w:val="24"/>
              </w:rPr>
            </w:pPr>
            <w:r w:rsidRPr="00A9299E">
              <w:rPr>
                <w:rFonts w:ascii="Times New Roman" w:eastAsia="Calibri" w:hAnsi="Times New Roman" w:cs="Times New Roman"/>
                <w:sz w:val="24"/>
                <w:szCs w:val="24"/>
                <w:lang w:val="kk"/>
              </w:rPr>
              <w:t xml:space="preserve">- микрокредит беру туралы шартта көзделген не Қазақстан Республикасының заңнамасына қайшы келмейтін тәсілмен, микрокредит беру туралы шарт бойынша құқықтардың (талаптардың) үшінші тұлғаға өтіп кеткені туралы, басқаға беру шарты жасалған күннен бастап күнтізбелік отыз күн ішінде, микрокредит беру туралы шарт бойынша одан әрі төлемдерді үшінші тұлғаға (өзіне микрокредит беру туралы шарт бойынша құқықтар (талаптар) берілген тұлғаның не микрокредит беру туралы шарт бойынша құқықтар (талаптар) </w:t>
            </w:r>
            <w:r w:rsidRPr="00A9299E">
              <w:rPr>
                <w:rFonts w:ascii="Times New Roman" w:eastAsia="Calibri" w:hAnsi="Times New Roman" w:cs="Times New Roman"/>
                <w:sz w:val="24"/>
                <w:szCs w:val="24"/>
                <w:lang w:val="kk"/>
              </w:rPr>
              <w:lastRenderedPageBreak/>
              <w:t>сенімгерлік басқаруға берілген жағдайда – сервистік компанияның атауын, орналасқан жерін және банктік деректемелерін) жүзеге асыру қажеттілігін, микрокредит беру туралы шарт бойынша берілген құқықтардың (талаптардың) көлемін, микрокредит беру туралы шарт бойынша берешектің мөлшері мен құрылымын (негізгі борышты, сыйақыны, комиссияларды, тұрақсыздық айыбын (айыппұлды, өсімпұлды) және төленуге жататын басқа да сомаларды көрсете отырып;</w:t>
            </w:r>
          </w:p>
          <w:p w:rsidR="005C3776" w:rsidRPr="00A9299E" w:rsidRDefault="005C3776" w:rsidP="005C3776">
            <w:pPr>
              <w:tabs>
                <w:tab w:val="left" w:pos="744"/>
              </w:tabs>
              <w:suppressAutoHyphens/>
              <w:ind w:right="36" w:firstLine="602"/>
              <w:jc w:val="both"/>
              <w:rPr>
                <w:rFonts w:ascii="Times New Roman" w:eastAsia="Calibri" w:hAnsi="Times New Roman" w:cs="Times New Roman"/>
                <w:sz w:val="24"/>
                <w:szCs w:val="24"/>
              </w:rPr>
            </w:pPr>
            <w:r w:rsidRPr="00A9299E">
              <w:rPr>
                <w:rFonts w:ascii="Times New Roman" w:eastAsia="Calibri" w:hAnsi="Times New Roman" w:cs="Times New Roman"/>
                <w:sz w:val="24"/>
                <w:szCs w:val="24"/>
                <w:lang w:val="kk"/>
              </w:rPr>
              <w:t>2.3.4. қолданыстағы заңнамамен белгіленген мерзімде алынатын қызметтер бойынша даулы жағдайлар туындаған кезде Қарыз алушыға жазбаша нысанда жауап беру;</w:t>
            </w:r>
          </w:p>
          <w:p w:rsidR="005C3776" w:rsidRPr="00A9299E" w:rsidRDefault="005C3776" w:rsidP="005C3776">
            <w:pPr>
              <w:tabs>
                <w:tab w:val="left" w:pos="744"/>
              </w:tabs>
              <w:suppressAutoHyphens/>
              <w:ind w:right="36" w:firstLine="602"/>
              <w:jc w:val="both"/>
              <w:rPr>
                <w:rFonts w:ascii="Times New Roman" w:eastAsia="Calibri" w:hAnsi="Times New Roman" w:cs="Times New Roman"/>
                <w:sz w:val="24"/>
                <w:szCs w:val="24"/>
              </w:rPr>
            </w:pPr>
            <w:r w:rsidRPr="00A9299E">
              <w:rPr>
                <w:rFonts w:ascii="Times New Roman" w:eastAsia="Calibri" w:hAnsi="Times New Roman" w:cs="Times New Roman"/>
                <w:sz w:val="24"/>
                <w:szCs w:val="24"/>
                <w:lang w:val="kk"/>
              </w:rPr>
              <w:t>2.3.5.  Ломбард Кепіл билетінде көзделген тәртіппен шарттарды жақсартушы қолданған жағдайда Кепіл билетінің шарттарының өзгергені туралы Қарыз алушыны хабардар ету;</w:t>
            </w:r>
          </w:p>
          <w:p w:rsidR="005C3776" w:rsidRPr="00A9299E" w:rsidRDefault="005C3776" w:rsidP="005C3776">
            <w:pPr>
              <w:tabs>
                <w:tab w:val="left" w:pos="744"/>
              </w:tabs>
              <w:suppressAutoHyphens/>
              <w:ind w:right="36" w:firstLine="602"/>
              <w:jc w:val="both"/>
              <w:rPr>
                <w:rFonts w:ascii="Times New Roman" w:eastAsia="Calibri" w:hAnsi="Times New Roman" w:cs="Times New Roman"/>
                <w:sz w:val="24"/>
                <w:szCs w:val="24"/>
              </w:rPr>
            </w:pPr>
            <w:r w:rsidRPr="00A9299E">
              <w:rPr>
                <w:rFonts w:ascii="Times New Roman" w:eastAsia="Calibri" w:hAnsi="Times New Roman" w:cs="Times New Roman"/>
                <w:sz w:val="24"/>
                <w:szCs w:val="24"/>
                <w:lang w:val="kk"/>
              </w:rPr>
              <w:t>2.3.6. орналасқан жері өзгерген не атауы өзгерген жағдайда бұл туралы мұндай өзгерістер болған күннен бастап күнтізбелік отыз күннен кешіктірілмейтін мерзімде уәкілетті органға, сондай-ақ қарыз алушыларға (өтініш берушілерге) Ломбардтың орналасқан жері бойынша қазақ және орыс тілдеріндегі екі баспа басылымында, сондай-ақ қарыз алушы (өтініш беруші) – жеке тұлғаның заңды мекенжайы бойынша тиісті ақпаратты жариялау жолымен не әрбір қарыз алушыны (өтініш берушіні) жазбаша хабардар ету жолымен хабардар ету;</w:t>
            </w:r>
          </w:p>
          <w:p w:rsidR="005C3776" w:rsidRPr="00A9299E" w:rsidRDefault="005C3776" w:rsidP="005C3776">
            <w:pPr>
              <w:tabs>
                <w:tab w:val="left" w:pos="744"/>
              </w:tabs>
              <w:suppressAutoHyphens/>
              <w:ind w:right="36" w:firstLine="602"/>
              <w:jc w:val="both"/>
              <w:rPr>
                <w:rFonts w:ascii="Times New Roman" w:eastAsia="Calibri" w:hAnsi="Times New Roman" w:cs="Times New Roman"/>
                <w:sz w:val="24"/>
                <w:szCs w:val="24"/>
              </w:rPr>
            </w:pPr>
            <w:r w:rsidRPr="00A9299E">
              <w:rPr>
                <w:rFonts w:ascii="Times New Roman" w:eastAsia="Calibri" w:hAnsi="Times New Roman" w:cs="Times New Roman"/>
                <w:sz w:val="24"/>
                <w:szCs w:val="24"/>
                <w:lang w:val="kk"/>
              </w:rPr>
              <w:t>2.3.7.</w:t>
            </w:r>
            <w:r w:rsidRPr="00A9299E">
              <w:rPr>
                <w:rFonts w:ascii="Times New Roman" w:eastAsia="Calibri" w:hAnsi="Times New Roman" w:cs="Times New Roman"/>
                <w:sz w:val="24"/>
                <w:szCs w:val="24"/>
                <w:lang w:val="kk"/>
              </w:rPr>
              <w:tab/>
              <w:t xml:space="preserve"> микрокредиттер беру ережелерінің көшірмесін Ломбард қарыз алушысының (өтініш берушінің) көруі және танысуы үшін қолжетімді жерде, оның ішінде Ломбардтың интернет-ресурсында орналастыру;</w:t>
            </w:r>
          </w:p>
          <w:p w:rsidR="005C3776" w:rsidRPr="00A9299E" w:rsidRDefault="005C3776" w:rsidP="005C3776">
            <w:pPr>
              <w:tabs>
                <w:tab w:val="left" w:pos="744"/>
              </w:tabs>
              <w:suppressAutoHyphens/>
              <w:ind w:right="36" w:firstLine="602"/>
              <w:jc w:val="both"/>
              <w:rPr>
                <w:rFonts w:ascii="Times New Roman" w:eastAsia="Calibri" w:hAnsi="Times New Roman" w:cs="Times New Roman"/>
                <w:sz w:val="24"/>
                <w:szCs w:val="24"/>
              </w:rPr>
            </w:pPr>
            <w:r w:rsidRPr="00A9299E">
              <w:rPr>
                <w:rFonts w:ascii="Times New Roman" w:eastAsia="Calibri" w:hAnsi="Times New Roman" w:cs="Times New Roman"/>
                <w:sz w:val="24"/>
                <w:szCs w:val="24"/>
                <w:lang w:val="kk"/>
              </w:rPr>
              <w:t>2.3.8.</w:t>
            </w:r>
            <w:r w:rsidRPr="00A9299E">
              <w:rPr>
                <w:rFonts w:ascii="Times New Roman" w:eastAsia="Calibri" w:hAnsi="Times New Roman" w:cs="Times New Roman"/>
                <w:sz w:val="24"/>
                <w:szCs w:val="24"/>
                <w:lang w:val="kk"/>
              </w:rPr>
              <w:tab/>
              <w:t xml:space="preserve"> қарыз алушыға микрокредитті алуға, оған қызмет көрсетуге және оны өтеуге (қайтаруға) байланысты төлемдер туралы толық және анық ақпарат беру;</w:t>
            </w:r>
          </w:p>
          <w:p w:rsidR="005C3776" w:rsidRPr="00A9299E" w:rsidRDefault="005C3776" w:rsidP="005C3776">
            <w:pPr>
              <w:tabs>
                <w:tab w:val="left" w:pos="744"/>
              </w:tabs>
              <w:suppressAutoHyphens/>
              <w:ind w:right="36" w:firstLine="602"/>
              <w:jc w:val="both"/>
              <w:rPr>
                <w:rFonts w:ascii="Times New Roman" w:eastAsia="Calibri" w:hAnsi="Times New Roman" w:cs="Times New Roman"/>
                <w:sz w:val="24"/>
                <w:szCs w:val="24"/>
              </w:rPr>
            </w:pPr>
            <w:r w:rsidRPr="00A9299E">
              <w:rPr>
                <w:rFonts w:ascii="Times New Roman" w:eastAsia="Calibri" w:hAnsi="Times New Roman" w:cs="Times New Roman"/>
                <w:sz w:val="24"/>
                <w:szCs w:val="24"/>
                <w:lang w:val="kk"/>
              </w:rPr>
              <w:t>2.3.9. микрокредит беру құпиясын сақтау;</w:t>
            </w:r>
          </w:p>
          <w:p w:rsidR="005C3776" w:rsidRPr="00A9299E" w:rsidRDefault="005C3776" w:rsidP="005C3776">
            <w:pPr>
              <w:tabs>
                <w:tab w:val="left" w:pos="744"/>
              </w:tabs>
              <w:suppressAutoHyphens/>
              <w:ind w:right="36" w:firstLine="602"/>
              <w:jc w:val="both"/>
              <w:rPr>
                <w:rFonts w:ascii="Times New Roman" w:eastAsia="Calibri" w:hAnsi="Times New Roman" w:cs="Times New Roman"/>
                <w:sz w:val="24"/>
                <w:szCs w:val="24"/>
              </w:rPr>
            </w:pPr>
            <w:r w:rsidRPr="00A9299E">
              <w:rPr>
                <w:rFonts w:ascii="Times New Roman" w:eastAsia="Calibri" w:hAnsi="Times New Roman" w:cs="Times New Roman"/>
                <w:sz w:val="24"/>
                <w:szCs w:val="24"/>
                <w:lang w:val="kk"/>
              </w:rPr>
              <w:t>2.3.10.</w:t>
            </w:r>
            <w:r w:rsidRPr="00A9299E">
              <w:rPr>
                <w:rFonts w:ascii="Times New Roman" w:eastAsia="Calibri" w:hAnsi="Times New Roman" w:cs="Times New Roman"/>
                <w:sz w:val="24"/>
                <w:szCs w:val="24"/>
                <w:lang w:val="kk"/>
              </w:rPr>
              <w:tab/>
              <w:t xml:space="preserve">қарыз алушыны шартта көзделген тәсілмен және мерзімдерде, </w:t>
            </w:r>
            <w:r w:rsidRPr="00A9299E">
              <w:rPr>
                <w:rFonts w:ascii="Times New Roman" w:eastAsia="Calibri" w:hAnsi="Times New Roman" w:cs="Times New Roman"/>
                <w:sz w:val="24"/>
                <w:szCs w:val="24"/>
                <w:lang w:val="kk"/>
              </w:rPr>
              <w:lastRenderedPageBreak/>
              <w:t>бірақ мерзімі өткен күннен бастап күнтізбелік жиырма күннен кешіктірмей мыналар туралы хабардар ету:</w:t>
            </w:r>
          </w:p>
          <w:p w:rsidR="005C3776" w:rsidRPr="00A9299E" w:rsidRDefault="005C3776" w:rsidP="005C3776">
            <w:pPr>
              <w:tabs>
                <w:tab w:val="left" w:pos="744"/>
              </w:tabs>
              <w:suppressAutoHyphens/>
              <w:ind w:right="36" w:firstLine="602"/>
              <w:jc w:val="both"/>
              <w:rPr>
                <w:rFonts w:ascii="Times New Roman" w:eastAsia="Calibri" w:hAnsi="Times New Roman" w:cs="Times New Roman"/>
                <w:sz w:val="24"/>
                <w:szCs w:val="24"/>
              </w:rPr>
            </w:pPr>
            <w:r w:rsidRPr="00A9299E">
              <w:rPr>
                <w:rStyle w:val="s0"/>
                <w:sz w:val="24"/>
                <w:szCs w:val="24"/>
                <w:lang w:val="kk"/>
              </w:rPr>
              <w:t>- шарт бойынша міндеттемелерді орындау бойынша мерзімін өткізіп алудың туындауы және хабарламада көрсетілген күні мерзімі өткен берешектің мөлшерін көрсете отырып, төлемдер енгізу қажеттілігі туралы;</w:t>
            </w:r>
          </w:p>
          <w:p w:rsidR="005C3776" w:rsidRPr="00A9299E" w:rsidRDefault="005C3776" w:rsidP="005C3776">
            <w:pPr>
              <w:tabs>
                <w:tab w:val="left" w:pos="744"/>
              </w:tabs>
              <w:suppressAutoHyphens/>
              <w:ind w:right="36" w:firstLine="602"/>
              <w:jc w:val="both"/>
              <w:rPr>
                <w:rFonts w:ascii="Times New Roman" w:eastAsia="Calibri" w:hAnsi="Times New Roman" w:cs="Times New Roman"/>
                <w:sz w:val="24"/>
                <w:szCs w:val="24"/>
              </w:rPr>
            </w:pPr>
            <w:r w:rsidRPr="00A9299E">
              <w:rPr>
                <w:rFonts w:ascii="Times New Roman" w:eastAsia="Calibri" w:hAnsi="Times New Roman" w:cs="Times New Roman"/>
                <w:sz w:val="24"/>
                <w:szCs w:val="24"/>
                <w:lang w:val="kk"/>
              </w:rPr>
              <w:t>- қарыз алушы – жеке тұлғаның шарт бойынша ұйымға жүгіну құқығы туралы;</w:t>
            </w:r>
          </w:p>
          <w:p w:rsidR="005C3776" w:rsidRPr="00A9299E" w:rsidRDefault="005C3776" w:rsidP="005C3776">
            <w:pPr>
              <w:tabs>
                <w:tab w:val="left" w:pos="744"/>
              </w:tabs>
              <w:suppressAutoHyphens/>
              <w:ind w:right="36" w:firstLine="602"/>
              <w:jc w:val="both"/>
              <w:rPr>
                <w:rFonts w:ascii="Times New Roman" w:eastAsia="Calibri" w:hAnsi="Times New Roman" w:cs="Times New Roman"/>
                <w:sz w:val="24"/>
                <w:szCs w:val="24"/>
              </w:rPr>
            </w:pPr>
            <w:r w:rsidRPr="00A9299E">
              <w:rPr>
                <w:rFonts w:ascii="Times New Roman" w:eastAsia="Calibri" w:hAnsi="Times New Roman" w:cs="Times New Roman"/>
                <w:sz w:val="24"/>
                <w:szCs w:val="24"/>
                <w:lang w:val="kk"/>
              </w:rPr>
              <w:t>- қарыз алушының шарт бойынша өз міндеттемелерін орындамауының салдары туралы.</w:t>
            </w:r>
          </w:p>
          <w:p w:rsidR="005C3776" w:rsidRPr="00A9299E" w:rsidRDefault="005C3776" w:rsidP="005C3776">
            <w:pPr>
              <w:tabs>
                <w:tab w:val="left" w:pos="744"/>
              </w:tabs>
              <w:suppressAutoHyphens/>
              <w:ind w:right="36" w:firstLine="602"/>
              <w:jc w:val="both"/>
              <w:rPr>
                <w:rFonts w:ascii="Times New Roman" w:eastAsia="Calibri" w:hAnsi="Times New Roman" w:cs="Times New Roman"/>
                <w:sz w:val="24"/>
                <w:szCs w:val="24"/>
              </w:rPr>
            </w:pPr>
            <w:r w:rsidRPr="00A9299E">
              <w:rPr>
                <w:rFonts w:ascii="Times New Roman" w:hAnsi="Times New Roman" w:cs="Times New Roman"/>
                <w:sz w:val="24"/>
                <w:szCs w:val="24"/>
                <w:lang w:val="kk"/>
              </w:rPr>
              <w:t>2.3.11. қарыз алушының өтініші алынған күннен кейін күнтізбелік он бес күн ішінде шарт талаптарына ұсынылған өзгерістерді қарау және қарыз алушыға - жеке тұлғаға жазбаша нысанда не шартта көзделген тәсілмен мыналар туралы хабарлау:</w:t>
            </w:r>
          </w:p>
          <w:p w:rsidR="005C3776" w:rsidRPr="00A9299E" w:rsidRDefault="005C3776" w:rsidP="005C3776">
            <w:pPr>
              <w:tabs>
                <w:tab w:val="left" w:pos="744"/>
              </w:tabs>
              <w:suppressAutoHyphens/>
              <w:ind w:right="36" w:firstLine="602"/>
              <w:jc w:val="both"/>
              <w:rPr>
                <w:rFonts w:ascii="Times New Roman" w:eastAsia="Calibri" w:hAnsi="Times New Roman" w:cs="Times New Roman"/>
                <w:sz w:val="24"/>
                <w:szCs w:val="24"/>
              </w:rPr>
            </w:pPr>
            <w:r w:rsidRPr="00A9299E">
              <w:rPr>
                <w:rFonts w:ascii="Times New Roman" w:eastAsia="Calibri" w:hAnsi="Times New Roman" w:cs="Times New Roman"/>
                <w:sz w:val="24"/>
                <w:szCs w:val="24"/>
                <w:lang w:val="kk"/>
              </w:rPr>
              <w:t>- шарттың талаптарына ұсынылған өзгерістермен келісетіні туралы;</w:t>
            </w:r>
          </w:p>
          <w:p w:rsidR="005C3776" w:rsidRPr="00A9299E" w:rsidRDefault="005C3776" w:rsidP="005C3776">
            <w:pPr>
              <w:tabs>
                <w:tab w:val="left" w:pos="744"/>
              </w:tabs>
              <w:suppressAutoHyphens/>
              <w:ind w:right="36" w:firstLine="602"/>
              <w:jc w:val="both"/>
              <w:rPr>
                <w:rFonts w:ascii="Times New Roman" w:eastAsia="Calibri" w:hAnsi="Times New Roman" w:cs="Times New Roman"/>
                <w:sz w:val="24"/>
                <w:szCs w:val="24"/>
              </w:rPr>
            </w:pPr>
            <w:r w:rsidRPr="00A9299E">
              <w:rPr>
                <w:rFonts w:ascii="Times New Roman" w:eastAsia="Calibri" w:hAnsi="Times New Roman" w:cs="Times New Roman"/>
                <w:sz w:val="24"/>
                <w:szCs w:val="24"/>
                <w:lang w:val="kk"/>
              </w:rPr>
              <w:t>- берешекті реттеу жөніндегі өз ұсыныстары туралы;</w:t>
            </w:r>
          </w:p>
          <w:p w:rsidR="005C3776" w:rsidRPr="00A9299E" w:rsidRDefault="005C3776" w:rsidP="005C3776">
            <w:pPr>
              <w:tabs>
                <w:tab w:val="left" w:pos="744"/>
              </w:tabs>
              <w:suppressAutoHyphens/>
              <w:ind w:right="36" w:firstLine="602"/>
              <w:jc w:val="both"/>
              <w:rPr>
                <w:rFonts w:ascii="Times New Roman" w:eastAsia="Calibri" w:hAnsi="Times New Roman" w:cs="Times New Roman"/>
                <w:sz w:val="24"/>
                <w:szCs w:val="24"/>
              </w:rPr>
            </w:pPr>
            <w:r w:rsidRPr="00A9299E">
              <w:rPr>
                <w:rFonts w:ascii="Times New Roman" w:eastAsia="Calibri" w:hAnsi="Times New Roman" w:cs="Times New Roman"/>
                <w:sz w:val="24"/>
                <w:szCs w:val="24"/>
                <w:lang w:val="kk"/>
              </w:rPr>
              <w:t>- бас тарту себептерінің уәжді негіздемесін көрсете отырып, шарттың талаптарын өзгертуден бас тарту туралы;</w:t>
            </w:r>
          </w:p>
          <w:p w:rsidR="005C3776" w:rsidRPr="00A9299E" w:rsidRDefault="005C3776" w:rsidP="005C3776">
            <w:pPr>
              <w:tabs>
                <w:tab w:val="left" w:pos="744"/>
              </w:tabs>
              <w:suppressAutoHyphens/>
              <w:ind w:right="36" w:firstLine="602"/>
              <w:jc w:val="both"/>
              <w:rPr>
                <w:rFonts w:ascii="Times New Roman" w:eastAsia="Calibri" w:hAnsi="Times New Roman" w:cs="Times New Roman"/>
                <w:sz w:val="24"/>
                <w:szCs w:val="24"/>
              </w:rPr>
            </w:pPr>
            <w:r w:rsidRPr="00A9299E">
              <w:rPr>
                <w:rFonts w:ascii="Times New Roman" w:eastAsia="Calibri" w:hAnsi="Times New Roman" w:cs="Times New Roman"/>
                <w:sz w:val="24"/>
                <w:szCs w:val="24"/>
                <w:lang w:val="kk"/>
              </w:rPr>
              <w:t>2.3.12. микроқаржы қызметі туралы Заңда және Қазақстан Республикасының өзге де заңнамасында белгіленген өзге де талаптарды сақтау.</w:t>
            </w:r>
          </w:p>
          <w:p w:rsidR="005C3776" w:rsidRPr="00A9299E" w:rsidRDefault="005C3776" w:rsidP="005C3776">
            <w:pPr>
              <w:pStyle w:val="a4"/>
              <w:numPr>
                <w:ilvl w:val="1"/>
                <w:numId w:val="4"/>
              </w:numPr>
              <w:suppressAutoHyphens/>
              <w:ind w:right="36"/>
              <w:jc w:val="both"/>
              <w:rPr>
                <w:rFonts w:ascii="Times New Roman" w:hAnsi="Times New Roman" w:cs="Times New Roman"/>
                <w:b/>
                <w:sz w:val="24"/>
                <w:szCs w:val="24"/>
                <w:lang w:eastAsia="ru-RU"/>
              </w:rPr>
            </w:pPr>
            <w:r w:rsidRPr="00A9299E">
              <w:rPr>
                <w:rFonts w:ascii="Times New Roman" w:hAnsi="Times New Roman" w:cs="Times New Roman"/>
                <w:b/>
                <w:sz w:val="24"/>
                <w:szCs w:val="24"/>
                <w:lang w:val="kk" w:eastAsia="ru-RU"/>
              </w:rPr>
              <w:t>Қарыз алушының міндеттері:</w:t>
            </w:r>
          </w:p>
          <w:p w:rsidR="005C3776" w:rsidRPr="00A9299E" w:rsidRDefault="005C3776" w:rsidP="005C3776">
            <w:pPr>
              <w:pStyle w:val="a4"/>
              <w:widowControl w:val="0"/>
              <w:numPr>
                <w:ilvl w:val="2"/>
                <w:numId w:val="4"/>
              </w:numPr>
              <w:tabs>
                <w:tab w:val="left" w:pos="1031"/>
              </w:tabs>
              <w:suppressAutoHyphens/>
              <w:autoSpaceDE w:val="0"/>
              <w:autoSpaceDN w:val="0"/>
              <w:ind w:left="142" w:right="36" w:firstLine="578"/>
              <w:jc w:val="both"/>
              <w:rPr>
                <w:rFonts w:ascii="Times New Roman" w:eastAsia="Times New Roman" w:hAnsi="Times New Roman" w:cs="Times New Roman"/>
                <w:sz w:val="24"/>
                <w:szCs w:val="24"/>
              </w:rPr>
            </w:pPr>
            <w:r w:rsidRPr="00A9299E">
              <w:rPr>
                <w:rFonts w:ascii="Times New Roman" w:eastAsia="Times New Roman" w:hAnsi="Times New Roman" w:cs="Times New Roman"/>
                <w:sz w:val="24"/>
                <w:szCs w:val="24"/>
                <w:lang w:val="kk"/>
              </w:rPr>
              <w:t>алынған микрокредитті қайтару және ол бойынша Кепілді билетте белгіленген мерзімде және тәртіппен сыйақы төлеу;</w:t>
            </w:r>
          </w:p>
          <w:p w:rsidR="005C3776" w:rsidRPr="00A9299E" w:rsidRDefault="005C3776" w:rsidP="005C3776">
            <w:pPr>
              <w:pStyle w:val="a4"/>
              <w:widowControl w:val="0"/>
              <w:numPr>
                <w:ilvl w:val="2"/>
                <w:numId w:val="4"/>
              </w:numPr>
              <w:tabs>
                <w:tab w:val="left" w:pos="1031"/>
              </w:tabs>
              <w:suppressAutoHyphens/>
              <w:autoSpaceDE w:val="0"/>
              <w:autoSpaceDN w:val="0"/>
              <w:ind w:left="142" w:right="36" w:firstLine="578"/>
              <w:jc w:val="both"/>
              <w:rPr>
                <w:rFonts w:ascii="Times New Roman" w:eastAsia="Times New Roman" w:hAnsi="Times New Roman" w:cs="Times New Roman"/>
                <w:sz w:val="24"/>
                <w:szCs w:val="24"/>
              </w:rPr>
            </w:pPr>
            <w:r w:rsidRPr="00A9299E">
              <w:rPr>
                <w:rFonts w:ascii="Times New Roman" w:eastAsia="Times New Roman" w:hAnsi="Times New Roman" w:cs="Times New Roman"/>
                <w:sz w:val="24"/>
                <w:szCs w:val="24"/>
                <w:lang w:val="kk"/>
              </w:rPr>
              <w:t>Ломбардтың талабы бойынша қажетті ақпарат пен құжаттарды ұсыну;</w:t>
            </w:r>
          </w:p>
          <w:p w:rsidR="005C3776" w:rsidRPr="00A9299E" w:rsidRDefault="005C3776" w:rsidP="005C3776">
            <w:pPr>
              <w:pStyle w:val="a4"/>
              <w:widowControl w:val="0"/>
              <w:numPr>
                <w:ilvl w:val="2"/>
                <w:numId w:val="4"/>
              </w:numPr>
              <w:tabs>
                <w:tab w:val="left" w:pos="1031"/>
              </w:tabs>
              <w:suppressAutoHyphens/>
              <w:autoSpaceDE w:val="0"/>
              <w:autoSpaceDN w:val="0"/>
              <w:ind w:left="142" w:right="36" w:firstLine="578"/>
              <w:jc w:val="both"/>
              <w:rPr>
                <w:rFonts w:ascii="Times New Roman" w:eastAsia="Times New Roman" w:hAnsi="Times New Roman" w:cs="Times New Roman"/>
                <w:sz w:val="24"/>
                <w:szCs w:val="24"/>
              </w:rPr>
            </w:pPr>
            <w:r w:rsidRPr="00A9299E">
              <w:rPr>
                <w:rFonts w:ascii="Times New Roman" w:eastAsia="Times New Roman" w:hAnsi="Times New Roman" w:cs="Times New Roman"/>
                <w:sz w:val="24"/>
                <w:szCs w:val="24"/>
                <w:lang w:val="kk"/>
              </w:rPr>
              <w:t>Ломбардқа микрокредит сомасын қайтару жөніндегі шығындарды өтеу;</w:t>
            </w:r>
          </w:p>
          <w:p w:rsidR="005C3776" w:rsidRPr="00A9299E" w:rsidRDefault="005C3776" w:rsidP="005C3776">
            <w:pPr>
              <w:pStyle w:val="a4"/>
              <w:widowControl w:val="0"/>
              <w:numPr>
                <w:ilvl w:val="2"/>
                <w:numId w:val="4"/>
              </w:numPr>
              <w:tabs>
                <w:tab w:val="left" w:pos="1031"/>
              </w:tabs>
              <w:suppressAutoHyphens/>
              <w:autoSpaceDE w:val="0"/>
              <w:autoSpaceDN w:val="0"/>
              <w:ind w:left="142" w:right="36" w:firstLine="578"/>
              <w:jc w:val="both"/>
              <w:rPr>
                <w:rFonts w:ascii="Times New Roman" w:eastAsia="Times New Roman" w:hAnsi="Times New Roman" w:cs="Times New Roman"/>
                <w:sz w:val="24"/>
                <w:szCs w:val="24"/>
              </w:rPr>
            </w:pPr>
            <w:r w:rsidRPr="00A9299E">
              <w:rPr>
                <w:rFonts w:ascii="Times New Roman" w:eastAsia="Times New Roman" w:hAnsi="Times New Roman" w:cs="Times New Roman"/>
                <w:sz w:val="24"/>
                <w:szCs w:val="24"/>
                <w:lang w:val="kk"/>
              </w:rPr>
              <w:t>Ломбардқа өзінің анкеталық деректерінің өзгергені туралы, сондай-ақ оның міндеттемелерді орындауына әсер ететін кез келген мән-жайлар туралы дереу жазбаша хабарлау;</w:t>
            </w:r>
          </w:p>
          <w:p w:rsidR="005C3776" w:rsidRPr="00A9299E" w:rsidRDefault="005C3776" w:rsidP="005C3776">
            <w:pPr>
              <w:pStyle w:val="a4"/>
              <w:widowControl w:val="0"/>
              <w:numPr>
                <w:ilvl w:val="2"/>
                <w:numId w:val="4"/>
              </w:numPr>
              <w:tabs>
                <w:tab w:val="left" w:pos="1031"/>
              </w:tabs>
              <w:suppressAutoHyphens/>
              <w:autoSpaceDE w:val="0"/>
              <w:autoSpaceDN w:val="0"/>
              <w:ind w:left="142" w:right="36" w:firstLine="578"/>
              <w:jc w:val="both"/>
              <w:rPr>
                <w:rFonts w:ascii="Times New Roman" w:eastAsia="Times New Roman" w:hAnsi="Times New Roman" w:cs="Times New Roman"/>
                <w:sz w:val="24"/>
                <w:szCs w:val="24"/>
              </w:rPr>
            </w:pPr>
            <w:r w:rsidRPr="00A9299E">
              <w:rPr>
                <w:rFonts w:ascii="Times New Roman" w:eastAsia="Times New Roman" w:hAnsi="Times New Roman" w:cs="Times New Roman"/>
                <w:sz w:val="24"/>
                <w:szCs w:val="24"/>
                <w:lang w:val="kk"/>
              </w:rPr>
              <w:t xml:space="preserve">мемлекеттік, оның ішінде құқық қорғау және өзге де органдардың кепілге салынған мүлікті алып қоюы және/немесе алып тастауы нәтижесінде </w:t>
            </w:r>
            <w:r w:rsidRPr="00A9299E">
              <w:rPr>
                <w:rFonts w:ascii="Times New Roman" w:eastAsia="Times New Roman" w:hAnsi="Times New Roman" w:cs="Times New Roman"/>
                <w:sz w:val="24"/>
                <w:szCs w:val="24"/>
                <w:lang w:val="kk"/>
              </w:rPr>
              <w:lastRenderedPageBreak/>
              <w:t>туындаған залалды Ломбардқа даусыз тәртіппен өтеу;</w:t>
            </w:r>
          </w:p>
          <w:p w:rsidR="005C3776" w:rsidRPr="00A9299E" w:rsidRDefault="005C3776" w:rsidP="005C3776">
            <w:pPr>
              <w:pStyle w:val="a4"/>
              <w:widowControl w:val="0"/>
              <w:numPr>
                <w:ilvl w:val="2"/>
                <w:numId w:val="4"/>
              </w:numPr>
              <w:tabs>
                <w:tab w:val="left" w:pos="1031"/>
              </w:tabs>
              <w:suppressAutoHyphens/>
              <w:autoSpaceDE w:val="0"/>
              <w:autoSpaceDN w:val="0"/>
              <w:ind w:left="142" w:right="36" w:firstLine="578"/>
              <w:jc w:val="both"/>
              <w:rPr>
                <w:rFonts w:ascii="Times New Roman" w:eastAsia="Times New Roman" w:hAnsi="Times New Roman" w:cs="Times New Roman"/>
                <w:sz w:val="24"/>
                <w:szCs w:val="24"/>
              </w:rPr>
            </w:pPr>
            <w:r w:rsidRPr="00A9299E">
              <w:rPr>
                <w:rFonts w:ascii="Times New Roman" w:eastAsia="Times New Roman" w:hAnsi="Times New Roman" w:cs="Times New Roman"/>
                <w:sz w:val="24"/>
                <w:szCs w:val="24"/>
                <w:lang w:val="kk"/>
              </w:rPr>
              <w:t>жеке куәлікті (төлқұжатты), тұрғылықты жерін, ұялы телефон нөмірін, электрондық пошта мекенжайын ауыстырған, сондай-ақ сауалнамада көрсетілген өзге де мәліметтерді, байланыс деректерін/деректемелерін өзгерткен кезде, осындай өзгеріс болған күннен бастап 3 (үш) жұмыс күнінен кешіктірмей Ломбардқа хабарлама жолдау;</w:t>
            </w:r>
          </w:p>
          <w:p w:rsidR="005C3776" w:rsidRPr="00A9299E" w:rsidRDefault="005C3776" w:rsidP="005C3776">
            <w:pPr>
              <w:pStyle w:val="a4"/>
              <w:widowControl w:val="0"/>
              <w:numPr>
                <w:ilvl w:val="2"/>
                <w:numId w:val="4"/>
              </w:numPr>
              <w:tabs>
                <w:tab w:val="left" w:pos="1031"/>
              </w:tabs>
              <w:suppressAutoHyphens/>
              <w:autoSpaceDE w:val="0"/>
              <w:autoSpaceDN w:val="0"/>
              <w:ind w:left="142" w:right="36" w:firstLine="578"/>
              <w:jc w:val="both"/>
              <w:rPr>
                <w:rFonts w:ascii="Times New Roman" w:eastAsia="Times New Roman" w:hAnsi="Times New Roman" w:cs="Times New Roman"/>
                <w:sz w:val="24"/>
                <w:szCs w:val="24"/>
              </w:rPr>
            </w:pPr>
            <w:bookmarkStart w:id="3" w:name="SUB90201"/>
            <w:bookmarkStart w:id="4" w:name="SUB90203"/>
            <w:bookmarkEnd w:id="3"/>
            <w:bookmarkEnd w:id="4"/>
            <w:r w:rsidRPr="00A9299E">
              <w:rPr>
                <w:rFonts w:ascii="Times New Roman" w:eastAsia="Times New Roman" w:hAnsi="Times New Roman" w:cs="Times New Roman"/>
                <w:sz w:val="24"/>
                <w:szCs w:val="24"/>
                <w:lang w:val="kk"/>
              </w:rPr>
              <w:t>өзге де талаптарды орындау, сондай-ақ кепіл билетінде, микроқаржы қызметі туралы заңнамада және Қазақстан Республикасының азаматтық заңнамасында белгіленген жауаптылықта болу.</w:t>
            </w:r>
          </w:p>
          <w:p w:rsidR="005C3776" w:rsidRPr="00A9299E" w:rsidRDefault="005C3776" w:rsidP="005C3776">
            <w:pPr>
              <w:pStyle w:val="a4"/>
              <w:numPr>
                <w:ilvl w:val="0"/>
                <w:numId w:val="4"/>
              </w:numPr>
              <w:suppressAutoHyphens/>
              <w:ind w:right="36"/>
              <w:jc w:val="center"/>
              <w:rPr>
                <w:rFonts w:ascii="Times New Roman" w:eastAsia="Calibri" w:hAnsi="Times New Roman" w:cs="Times New Roman"/>
                <w:b/>
                <w:bCs/>
                <w:sz w:val="24"/>
                <w:szCs w:val="24"/>
              </w:rPr>
            </w:pPr>
            <w:r w:rsidRPr="00A9299E">
              <w:rPr>
                <w:rFonts w:ascii="Times New Roman" w:eastAsia="Calibri" w:hAnsi="Times New Roman" w:cs="Times New Roman"/>
                <w:b/>
                <w:bCs/>
                <w:sz w:val="24"/>
                <w:szCs w:val="24"/>
                <w:lang w:val="kk"/>
              </w:rPr>
              <w:t>ЛОМБАРД ҮШІН ШЕКТЕУЛЕР МЫНАЛАРДЫ КӨЗДЕЙДІ</w:t>
            </w:r>
          </w:p>
          <w:p w:rsidR="005C3776" w:rsidRPr="00A9299E" w:rsidRDefault="005C3776" w:rsidP="005C3776">
            <w:pPr>
              <w:tabs>
                <w:tab w:val="left" w:pos="4178"/>
              </w:tabs>
              <w:suppressAutoHyphens/>
              <w:ind w:left="37" w:right="36" w:firstLine="672"/>
              <w:jc w:val="both"/>
              <w:rPr>
                <w:rFonts w:ascii="Times New Roman" w:hAnsi="Times New Roman" w:cs="Times New Roman"/>
                <w:sz w:val="24"/>
                <w:szCs w:val="24"/>
              </w:rPr>
            </w:pPr>
            <w:r w:rsidRPr="00A9299E">
              <w:rPr>
                <w:rFonts w:ascii="Times New Roman" w:hAnsi="Times New Roman" w:cs="Times New Roman"/>
                <w:sz w:val="24"/>
                <w:szCs w:val="24"/>
                <w:lang w:val="kk"/>
              </w:rPr>
              <w:t>3.1.   Сыйақы мөлшерлемесін (оларды төмендету жағдайларын қоспағанда) және (немесе) микрокредитті өтеу тәсілі мен әдісін біржақты тәртіппен өзгерту;</w:t>
            </w:r>
          </w:p>
          <w:p w:rsidR="005C3776" w:rsidRPr="00A9299E" w:rsidRDefault="005C3776" w:rsidP="005C3776">
            <w:pPr>
              <w:tabs>
                <w:tab w:val="left" w:pos="4178"/>
              </w:tabs>
              <w:suppressAutoHyphens/>
              <w:ind w:left="37" w:right="36" w:firstLine="672"/>
              <w:jc w:val="both"/>
              <w:rPr>
                <w:rFonts w:ascii="Times New Roman" w:hAnsi="Times New Roman" w:cs="Times New Roman"/>
                <w:sz w:val="24"/>
                <w:szCs w:val="24"/>
              </w:rPr>
            </w:pPr>
            <w:r w:rsidRPr="00A9299E">
              <w:rPr>
                <w:rFonts w:ascii="Times New Roman" w:hAnsi="Times New Roman" w:cs="Times New Roman"/>
                <w:sz w:val="24"/>
                <w:szCs w:val="24"/>
                <w:lang w:val="kk"/>
              </w:rPr>
              <w:t>3.2.  Микрокредит бойынша сыйақы мен тұрақсыздық айыбын (айыппұлды, өсімпұлды) қоспағанда, Қарыз алушыдан кез келген төлемдерді белгілеу және өндіріп алу;</w:t>
            </w:r>
          </w:p>
          <w:p w:rsidR="005C3776" w:rsidRPr="00A9299E" w:rsidRDefault="005C3776" w:rsidP="005C3776">
            <w:pPr>
              <w:tabs>
                <w:tab w:val="left" w:pos="4178"/>
              </w:tabs>
              <w:suppressAutoHyphens/>
              <w:ind w:left="37" w:right="36" w:firstLine="672"/>
              <w:jc w:val="both"/>
              <w:rPr>
                <w:rFonts w:ascii="Times New Roman" w:hAnsi="Times New Roman" w:cs="Times New Roman"/>
                <w:sz w:val="24"/>
                <w:szCs w:val="24"/>
              </w:rPr>
            </w:pPr>
            <w:r w:rsidRPr="00A9299E">
              <w:rPr>
                <w:rFonts w:ascii="Times New Roman" w:hAnsi="Times New Roman" w:cs="Times New Roman"/>
                <w:sz w:val="24"/>
                <w:szCs w:val="24"/>
                <w:lang w:val="kk"/>
              </w:rPr>
              <w:t>3.3.  Ломбардқа микрокредит сомасын, тұрақсыздық айыбын (айыппұл, өсімпұл) және микрокредитті мерзімінен бұрын қайтарғаны үшін басқа да төлемдерді мерзімінен бұрын толық немесе ішінара қайтарған Қарыз алушыдан талап ету;</w:t>
            </w:r>
          </w:p>
          <w:p w:rsidR="005C3776" w:rsidRPr="00A9299E" w:rsidRDefault="005C3776" w:rsidP="005C3776">
            <w:pPr>
              <w:tabs>
                <w:tab w:val="left" w:pos="4178"/>
              </w:tabs>
              <w:suppressAutoHyphens/>
              <w:ind w:left="37" w:right="36" w:firstLine="672"/>
              <w:jc w:val="both"/>
              <w:rPr>
                <w:rFonts w:ascii="Times New Roman" w:hAnsi="Times New Roman" w:cs="Times New Roman"/>
                <w:sz w:val="24"/>
                <w:szCs w:val="24"/>
              </w:rPr>
            </w:pPr>
            <w:r w:rsidRPr="00A9299E">
              <w:rPr>
                <w:rFonts w:ascii="Times New Roman" w:hAnsi="Times New Roman" w:cs="Times New Roman"/>
                <w:sz w:val="24"/>
                <w:szCs w:val="24"/>
                <w:lang w:val="kk"/>
              </w:rPr>
              <w:t>3.4.     Кепіл билеті бойынша микрокредит сомасын ұлғайту;</w:t>
            </w:r>
          </w:p>
          <w:p w:rsidR="005C3776" w:rsidRPr="00A9299E" w:rsidRDefault="005C3776" w:rsidP="005C3776">
            <w:pPr>
              <w:tabs>
                <w:tab w:val="left" w:pos="4178"/>
              </w:tabs>
              <w:suppressAutoHyphens/>
              <w:ind w:left="37" w:right="36" w:firstLine="672"/>
              <w:jc w:val="both"/>
              <w:rPr>
                <w:rFonts w:ascii="Times New Roman" w:hAnsi="Times New Roman" w:cs="Times New Roman"/>
                <w:sz w:val="24"/>
                <w:szCs w:val="24"/>
              </w:rPr>
            </w:pPr>
            <w:r w:rsidRPr="00A9299E">
              <w:rPr>
                <w:rFonts w:ascii="Times New Roman" w:hAnsi="Times New Roman" w:cs="Times New Roman"/>
                <w:sz w:val="24"/>
                <w:szCs w:val="24"/>
                <w:lang w:val="kk"/>
              </w:rPr>
              <w:t>3.5.     Егер негізгі борышты немесе сыйақыны өтеу күні демалыс не мереке күніне түскен болса тұрақсыздық айыбын (айыппұлды, өсімпұлды) өндіріп алу және сыйақыны немесе негізгі борышты төлеу одан кейінгі жұмыс күні жүргізіледі;</w:t>
            </w:r>
          </w:p>
          <w:p w:rsidR="005C3776" w:rsidRPr="00A9299E" w:rsidRDefault="005C3776" w:rsidP="005C3776">
            <w:pPr>
              <w:tabs>
                <w:tab w:val="left" w:pos="4178"/>
              </w:tabs>
              <w:suppressAutoHyphens/>
              <w:ind w:left="37" w:right="36" w:firstLine="672"/>
              <w:jc w:val="both"/>
              <w:rPr>
                <w:rFonts w:ascii="Times New Roman" w:hAnsi="Times New Roman" w:cs="Times New Roman"/>
                <w:sz w:val="24"/>
                <w:szCs w:val="24"/>
              </w:rPr>
            </w:pPr>
            <w:r w:rsidRPr="00A9299E">
              <w:rPr>
                <w:rFonts w:ascii="Times New Roman" w:hAnsi="Times New Roman" w:cs="Times New Roman"/>
                <w:sz w:val="24"/>
                <w:szCs w:val="24"/>
                <w:lang w:val="kk"/>
              </w:rPr>
              <w:t xml:space="preserve">3.6.  Кез келген валюталық баламаға байланыстыра отырып, </w:t>
            </w:r>
            <w:r w:rsidRPr="00A9299E">
              <w:rPr>
                <w:rFonts w:ascii="Times New Roman" w:hAnsi="Times New Roman" w:cs="Times New Roman"/>
                <w:sz w:val="24"/>
                <w:szCs w:val="24"/>
                <w:lang w:val="kk"/>
              </w:rPr>
              <w:softHyphen/>
              <w:t>теңгемен берілген Кепіл билеті бойынша микрокредит бойынша міндеттемелер мен төлемдерді индекстеуге құқығы жоқ;</w:t>
            </w:r>
          </w:p>
          <w:p w:rsidR="005C3776" w:rsidRPr="00A9299E" w:rsidRDefault="005C3776" w:rsidP="005C3776">
            <w:pPr>
              <w:tabs>
                <w:tab w:val="left" w:pos="4178"/>
              </w:tabs>
              <w:suppressAutoHyphens/>
              <w:ind w:left="37" w:right="36" w:firstLine="672"/>
              <w:jc w:val="both"/>
              <w:rPr>
                <w:rFonts w:ascii="Times New Roman" w:hAnsi="Times New Roman" w:cs="Times New Roman"/>
                <w:sz w:val="24"/>
                <w:szCs w:val="24"/>
              </w:rPr>
            </w:pPr>
            <w:r w:rsidRPr="00A9299E">
              <w:rPr>
                <w:rFonts w:ascii="Times New Roman" w:hAnsi="Times New Roman" w:cs="Times New Roman"/>
                <w:sz w:val="24"/>
                <w:szCs w:val="24"/>
                <w:lang w:val="kk"/>
              </w:rPr>
              <w:lastRenderedPageBreak/>
              <w:t>3.7. Кепіл билетінде көзделген жағдайларды қоспағанда, Кепіл мүлкін пайдалану және оған билік ету;</w:t>
            </w:r>
          </w:p>
          <w:p w:rsidR="005C3776" w:rsidRPr="00A9299E" w:rsidRDefault="005C3776" w:rsidP="005C3776">
            <w:pPr>
              <w:tabs>
                <w:tab w:val="left" w:pos="4178"/>
              </w:tabs>
              <w:suppressAutoHyphens/>
              <w:ind w:left="37" w:right="36" w:firstLine="672"/>
              <w:jc w:val="both"/>
              <w:rPr>
                <w:rFonts w:ascii="Times New Roman" w:hAnsi="Times New Roman" w:cs="Times New Roman"/>
                <w:sz w:val="24"/>
                <w:szCs w:val="24"/>
                <w:highlight w:val="red"/>
              </w:rPr>
            </w:pPr>
            <w:r w:rsidRPr="00A9299E">
              <w:rPr>
                <w:rFonts w:ascii="Times New Roman" w:hAnsi="Times New Roman" w:cs="Times New Roman"/>
                <w:sz w:val="24"/>
                <w:szCs w:val="24"/>
                <w:lang w:val="kk"/>
              </w:rPr>
              <w:t>3.8. Микрокредит беру туралы шарт бойынша микрокредит сомасын қайтару және (немесе) сыйақыны төлеу жөніндегі міндеттемені бұзғаны үшін тұрақсыздық айыбының (айыппұлдың, өсімпұлдың) мөлшері мерзімін өткізіп алған әрбір күн үшін орындалмаған міндеттеме сомасының 0,5 пайызынан аспайды, бірақ микрокредит беру туралы шарттың қолданылу жылы үшін микрокредит берілген соманың он пайызынан артық емес есептеу және талап ету.</w:t>
            </w:r>
          </w:p>
          <w:p w:rsidR="005C3776" w:rsidRPr="00A9299E" w:rsidRDefault="005C3776" w:rsidP="005C3776">
            <w:pPr>
              <w:tabs>
                <w:tab w:val="left" w:pos="4178"/>
              </w:tabs>
              <w:suppressAutoHyphens/>
              <w:ind w:left="37" w:right="36" w:firstLine="672"/>
              <w:jc w:val="both"/>
              <w:rPr>
                <w:sz w:val="24"/>
                <w:szCs w:val="24"/>
                <w:shd w:val="clear" w:color="auto" w:fill="FFFFFF"/>
              </w:rPr>
            </w:pPr>
          </w:p>
          <w:p w:rsidR="005C3776" w:rsidRPr="00A9299E" w:rsidRDefault="005C3776" w:rsidP="005C3776">
            <w:pPr>
              <w:ind w:right="36" w:firstLine="709"/>
              <w:jc w:val="both"/>
              <w:rPr>
                <w:rFonts w:ascii="Times New Roman" w:hAnsi="Times New Roman" w:cs="Times New Roman"/>
                <w:sz w:val="24"/>
                <w:szCs w:val="24"/>
              </w:rPr>
            </w:pPr>
            <w:r w:rsidRPr="00A9299E">
              <w:rPr>
                <w:rFonts w:ascii="Times New Roman" w:eastAsia="Calibri" w:hAnsi="Times New Roman" w:cs="Times New Roman"/>
                <w:sz w:val="24"/>
                <w:szCs w:val="24"/>
                <w:shd w:val="clear" w:color="auto" w:fill="FFFFFF"/>
                <w:lang w:val="kk"/>
              </w:rPr>
              <w:t xml:space="preserve">3.9.  Ломбардтың </w:t>
            </w:r>
            <w:r w:rsidRPr="00A9299E">
              <w:rPr>
                <w:sz w:val="24"/>
                <w:szCs w:val="24"/>
              </w:rPr>
              <w:fldChar w:fldCharType="begin"/>
            </w:r>
            <w:r w:rsidRPr="00A9299E">
              <w:rPr>
                <w:sz w:val="24"/>
                <w:szCs w:val="24"/>
              </w:rPr>
              <w:instrText xml:space="preserve"> HYPERLINK "https://online.zakon.kz/document/?doc_id=32913350" \l "sub_id=10004" </w:instrText>
            </w:r>
            <w:r w:rsidRPr="00A9299E">
              <w:rPr>
                <w:sz w:val="24"/>
                <w:szCs w:val="24"/>
              </w:rPr>
              <w:fldChar w:fldCharType="separate"/>
            </w:r>
            <w:r w:rsidRPr="00A9299E">
              <w:rPr>
                <w:rFonts w:ascii="Times New Roman" w:hAnsi="Times New Roman" w:cs="Times New Roman"/>
                <w:sz w:val="24"/>
                <w:szCs w:val="24"/>
                <w:lang w:val="kk"/>
              </w:rPr>
              <w:t>коллекторлық агенттікпен</w:t>
            </w:r>
            <w:r w:rsidRPr="00A9299E">
              <w:rPr>
                <w:rFonts w:ascii="Times New Roman" w:hAnsi="Times New Roman" w:cs="Times New Roman"/>
                <w:sz w:val="24"/>
                <w:szCs w:val="24"/>
                <w:lang w:val="kk"/>
              </w:rPr>
              <w:fldChar w:fldCharType="end"/>
            </w:r>
            <w:r w:rsidRPr="00A9299E">
              <w:rPr>
                <w:rFonts w:ascii="Times New Roman" w:eastAsia="Calibri" w:hAnsi="Times New Roman" w:cs="Times New Roman"/>
                <w:sz w:val="24"/>
                <w:szCs w:val="24"/>
                <w:shd w:val="clear" w:color="auto" w:fill="FFFFFF"/>
                <w:lang w:val="kk"/>
              </w:rPr>
              <w:t xml:space="preserve"> осындай шарт жасасу жағдайларын қоспағанда, оның үшінші тұлғалармен нысанасы берешекті сотқа дейін өндіріп алу және реттеу, сондай-ақ қарыз алушының берешегіне байланысты ақпарат жинау жөнінде қызметтер көрсету болып табылатын шарт (бұдан әрі – берешекті өндіріп алу туралы шарт) жасасуына тыйым салынады.</w:t>
            </w:r>
          </w:p>
          <w:p w:rsidR="005C3776" w:rsidRPr="00A9299E" w:rsidRDefault="005C3776" w:rsidP="005C3776">
            <w:pPr>
              <w:tabs>
                <w:tab w:val="left" w:pos="4178"/>
              </w:tabs>
              <w:suppressAutoHyphens/>
              <w:ind w:left="37" w:right="36" w:firstLine="672"/>
              <w:jc w:val="both"/>
              <w:rPr>
                <w:rFonts w:ascii="Times New Roman" w:hAnsi="Times New Roman" w:cs="Times New Roman"/>
                <w:sz w:val="24"/>
                <w:szCs w:val="24"/>
              </w:rPr>
            </w:pPr>
            <w:r w:rsidRPr="00A9299E">
              <w:rPr>
                <w:rFonts w:ascii="Times New Roman" w:hAnsi="Times New Roman" w:cs="Times New Roman"/>
                <w:sz w:val="24"/>
                <w:szCs w:val="24"/>
                <w:lang w:val="kk"/>
              </w:rPr>
              <w:t>3.10.  Егер Қазақстан Республикасының заңдарында немесе микрокредит беру туралы шартта өзгеше көзделмесе, Ломбард микрокредит беру туралы шарт бойынша құқықты (талап етуді) қарыз алушының келісімінсіз басқаға беруге құқылы емес.</w:t>
            </w:r>
          </w:p>
          <w:p w:rsidR="005C3776" w:rsidRPr="00A9299E" w:rsidRDefault="005C3776" w:rsidP="005C3776">
            <w:pPr>
              <w:tabs>
                <w:tab w:val="left" w:pos="4178"/>
              </w:tabs>
              <w:suppressAutoHyphens/>
              <w:ind w:left="37" w:right="36" w:firstLine="672"/>
              <w:jc w:val="both"/>
              <w:rPr>
                <w:rFonts w:ascii="Times New Roman" w:hAnsi="Times New Roman" w:cs="Times New Roman"/>
                <w:sz w:val="24"/>
                <w:szCs w:val="24"/>
              </w:rPr>
            </w:pPr>
            <w:r w:rsidRPr="00A9299E">
              <w:rPr>
                <w:rFonts w:ascii="Times New Roman" w:hAnsi="Times New Roman" w:cs="Times New Roman"/>
                <w:sz w:val="24"/>
                <w:szCs w:val="24"/>
                <w:lang w:val="kk"/>
              </w:rPr>
              <w:t>3.11.  Микрокредит беру туралы шарт бойынша бір қарыз алушыға қатысты құқықты (талап етуді) бірнеше тұлғаға беруге жол берілмейді.</w:t>
            </w:r>
          </w:p>
          <w:p w:rsidR="005C3776" w:rsidRPr="00A9299E" w:rsidRDefault="005C3776" w:rsidP="005C3776">
            <w:pPr>
              <w:ind w:right="36" w:firstLine="400"/>
              <w:jc w:val="both"/>
              <w:rPr>
                <w:rFonts w:ascii="Times New Roman" w:eastAsia="Times New Roman" w:hAnsi="Times New Roman" w:cs="Times New Roman"/>
                <w:sz w:val="24"/>
                <w:szCs w:val="24"/>
                <w:lang w:val="kk" w:eastAsia="ru-RU"/>
              </w:rPr>
            </w:pPr>
            <w:bookmarkStart w:id="5" w:name="_Hlk109041681"/>
            <w:r w:rsidRPr="00A9299E">
              <w:rPr>
                <w:rFonts w:ascii="Times New Roman" w:eastAsia="Times New Roman" w:hAnsi="Times New Roman" w:cs="Times New Roman"/>
                <w:sz w:val="24"/>
                <w:szCs w:val="24"/>
                <w:lang w:val="kk" w:eastAsia="ru-RU"/>
              </w:rPr>
              <w:t xml:space="preserve">     3.12. Берешек коллекторлық агенттікте сотқа дейін өндіріп алуда және реттеуде болған кезеңде Ломбард:</w:t>
            </w:r>
          </w:p>
          <w:p w:rsidR="005C3776" w:rsidRPr="00A9299E" w:rsidRDefault="005C3776" w:rsidP="005C3776">
            <w:pPr>
              <w:ind w:right="36"/>
              <w:jc w:val="both"/>
              <w:rPr>
                <w:rFonts w:ascii="Times New Roman" w:eastAsia="Times New Roman" w:hAnsi="Times New Roman" w:cs="Times New Roman"/>
                <w:sz w:val="24"/>
                <w:szCs w:val="24"/>
                <w:lang w:val="kk" w:eastAsia="ru-RU"/>
              </w:rPr>
            </w:pPr>
            <w:r w:rsidRPr="00A9299E">
              <w:rPr>
                <w:rFonts w:ascii="Times New Roman" w:eastAsia="Times New Roman" w:hAnsi="Times New Roman" w:cs="Times New Roman"/>
                <w:sz w:val="24"/>
                <w:szCs w:val="24"/>
                <w:lang w:val="kk" w:eastAsia="ru-RU"/>
              </w:rPr>
              <w:t>- сотқа берешекті өндіріп алу туралы талап қойып жүгінуге;</w:t>
            </w:r>
          </w:p>
          <w:p w:rsidR="005C3776" w:rsidRPr="00A9299E" w:rsidRDefault="005C3776" w:rsidP="005C3776">
            <w:pPr>
              <w:tabs>
                <w:tab w:val="left" w:pos="4178"/>
              </w:tabs>
              <w:suppressAutoHyphens/>
              <w:ind w:left="37" w:right="36"/>
              <w:jc w:val="both"/>
              <w:rPr>
                <w:rFonts w:ascii="Times New Roman" w:eastAsia="Times New Roman" w:hAnsi="Times New Roman" w:cs="Times New Roman"/>
                <w:sz w:val="24"/>
                <w:szCs w:val="24"/>
                <w:lang w:val="kk" w:eastAsia="ru-RU"/>
              </w:rPr>
            </w:pPr>
            <w:r w:rsidRPr="00A9299E">
              <w:rPr>
                <w:rFonts w:ascii="Times New Roman" w:eastAsia="Times New Roman" w:hAnsi="Times New Roman" w:cs="Times New Roman"/>
                <w:sz w:val="24"/>
                <w:szCs w:val="24"/>
                <w:lang w:val="kk" w:eastAsia="ru-RU"/>
              </w:rPr>
              <w:t>- берешек коллекторлық агенттікте жұмыста болған кезең үшін сыйақы төлеуді талап етуге, сондай-ақ негізгі борышты және сыйақыны уақтылы өтемегені үшін көрсетілген кезеңге тұрақсыздық айыбын (айыппұлды, өсімпұлды) есепке жазуға құқылы емес.</w:t>
            </w:r>
          </w:p>
          <w:p w:rsidR="005C3776" w:rsidRPr="00A9299E" w:rsidRDefault="005C3776" w:rsidP="005C3776">
            <w:pPr>
              <w:pStyle w:val="pj"/>
              <w:ind w:right="36"/>
              <w:rPr>
                <w:color w:val="auto"/>
                <w:lang w:val="kk"/>
              </w:rPr>
            </w:pPr>
            <w:r w:rsidRPr="00A9299E">
              <w:rPr>
                <w:rStyle w:val="s40"/>
                <w:color w:val="auto"/>
                <w:lang w:val="kk"/>
              </w:rPr>
              <w:t xml:space="preserve">      3.13. қарыз алушы – жеке тұлғаның кәсіпкерлік қызметті жүзеге асыруға байланысты емес микрокредиті бойынша </w:t>
            </w:r>
            <w:r w:rsidRPr="00A9299E">
              <w:rPr>
                <w:rStyle w:val="s40"/>
                <w:color w:val="auto"/>
                <w:lang w:val="kk"/>
              </w:rPr>
              <w:lastRenderedPageBreak/>
              <w:t>негізгі борыш және (немесе) сыйақы сомалары бойынша төлемдердің кез келгенін өтеу жөніндегі міндеттемені орындаудың мерзімін өткізіп алудың қатарынан күнтізбелік тоқсан күні өткен соң есепке жатқызылған сыйақыны, тұрақсыздық айыбын (айыппұлдарды, өсімпұлдарды) төлеуді талап етуге құқылы емес.</w:t>
            </w:r>
          </w:p>
          <w:p w:rsidR="005C3776" w:rsidRPr="00A9299E" w:rsidRDefault="005C3776" w:rsidP="005C3776">
            <w:pPr>
              <w:tabs>
                <w:tab w:val="left" w:pos="4178"/>
              </w:tabs>
              <w:suppressAutoHyphens/>
              <w:ind w:left="37" w:right="36"/>
              <w:jc w:val="both"/>
              <w:rPr>
                <w:rFonts w:ascii="Times New Roman" w:hAnsi="Times New Roman" w:cs="Times New Roman"/>
                <w:sz w:val="24"/>
                <w:szCs w:val="24"/>
                <w:lang w:val="kk"/>
              </w:rPr>
            </w:pPr>
          </w:p>
          <w:bookmarkEnd w:id="5"/>
          <w:p w:rsidR="005C3776" w:rsidRPr="00A9299E" w:rsidRDefault="005C3776" w:rsidP="005C3776">
            <w:pPr>
              <w:tabs>
                <w:tab w:val="left" w:pos="886"/>
                <w:tab w:val="left" w:pos="1027"/>
              </w:tabs>
              <w:suppressAutoHyphens/>
              <w:ind w:left="178" w:right="36"/>
              <w:jc w:val="center"/>
              <w:rPr>
                <w:rFonts w:ascii="Times New Roman" w:eastAsia="Calibri" w:hAnsi="Times New Roman" w:cs="Times New Roman"/>
                <w:b/>
                <w:sz w:val="24"/>
                <w:szCs w:val="24"/>
                <w:lang w:val="kk"/>
              </w:rPr>
            </w:pPr>
            <w:r w:rsidRPr="00A9299E">
              <w:rPr>
                <w:rFonts w:ascii="Times New Roman" w:eastAsia="Calibri" w:hAnsi="Times New Roman" w:cs="Times New Roman"/>
                <w:b/>
                <w:sz w:val="24"/>
                <w:szCs w:val="24"/>
                <w:lang w:val="kk"/>
              </w:rPr>
              <w:t>4</w:t>
            </w:r>
            <w:bookmarkStart w:id="6" w:name="_Hlk97151881"/>
            <w:r w:rsidRPr="00A9299E">
              <w:rPr>
                <w:rFonts w:ascii="Times New Roman" w:eastAsia="Calibri" w:hAnsi="Times New Roman" w:cs="Times New Roman"/>
                <w:b/>
                <w:sz w:val="24"/>
                <w:szCs w:val="24"/>
                <w:lang w:val="kk"/>
              </w:rPr>
              <w:t>. БЕРЕШЕКТІ РЕТТЕУ ШАРТТАРЫ МЕН ТӘРТІБІ ЖӘНЕ ТӨЛЕМГЕ ҚАБІЛЕТСІЗ ҚАРЫЗ АЛУШЫҒА ҚАТЫСТЫ ҚОЛДАНЫЛАТЫН ШАРАЛАР.</w:t>
            </w:r>
          </w:p>
          <w:bookmarkEnd w:id="6"/>
          <w:p w:rsidR="005C3776" w:rsidRPr="00A9299E" w:rsidRDefault="005C3776" w:rsidP="005C3776">
            <w:pPr>
              <w:tabs>
                <w:tab w:val="left" w:pos="4178"/>
              </w:tabs>
              <w:suppressAutoHyphens/>
              <w:ind w:left="37" w:right="36" w:firstLine="672"/>
              <w:jc w:val="both"/>
              <w:rPr>
                <w:rFonts w:ascii="Times New Roman" w:hAnsi="Times New Roman" w:cs="Times New Roman"/>
                <w:sz w:val="24"/>
                <w:szCs w:val="24"/>
                <w:lang w:val="kk"/>
              </w:rPr>
            </w:pPr>
            <w:r w:rsidRPr="00A9299E">
              <w:rPr>
                <w:rFonts w:ascii="Times New Roman" w:hAnsi="Times New Roman" w:cs="Times New Roman"/>
                <w:sz w:val="24"/>
                <w:szCs w:val="24"/>
                <w:lang w:val="kk"/>
              </w:rPr>
              <w:t>4.1.       Кепіл билеті бойынша міндеттемені орындау мерзімін өткізіп алған жағдайда, бірақ ол басталған күннен бастап күнтізбелік жиырма күннен кешіктірмей Ломбард Кепіл билетінде көзделген тәсілмен және мерзімде қарыз алушыны мыналар туралы хабардар етуге міндетті:</w:t>
            </w:r>
          </w:p>
          <w:p w:rsidR="005C3776" w:rsidRPr="00A9299E" w:rsidRDefault="005C3776" w:rsidP="005C3776">
            <w:pPr>
              <w:tabs>
                <w:tab w:val="left" w:pos="4178"/>
              </w:tabs>
              <w:suppressAutoHyphens/>
              <w:ind w:left="37" w:right="36" w:firstLine="672"/>
              <w:jc w:val="both"/>
              <w:rPr>
                <w:rFonts w:ascii="Times New Roman" w:hAnsi="Times New Roman" w:cs="Times New Roman"/>
                <w:sz w:val="24"/>
                <w:szCs w:val="24"/>
                <w:lang w:val="kk"/>
              </w:rPr>
            </w:pPr>
            <w:r w:rsidRPr="00A9299E">
              <w:rPr>
                <w:rFonts w:ascii="Times New Roman" w:hAnsi="Times New Roman" w:cs="Times New Roman"/>
                <w:sz w:val="24"/>
                <w:szCs w:val="24"/>
                <w:lang w:val="kk"/>
              </w:rPr>
              <w:t>4.1.1. Кепіл билеті бойынша міндеттемелерді орындау бойынша мерзімін өткізіп алудың туындауы және хабарламада көрсетілген күні мерзімі өткен берешектің мөлшерін көрсете отырып, төлемдер енгізу қажеттілігі туралы;</w:t>
            </w:r>
          </w:p>
          <w:p w:rsidR="005C3776" w:rsidRPr="00A9299E" w:rsidRDefault="005C3776" w:rsidP="005C3776">
            <w:pPr>
              <w:tabs>
                <w:tab w:val="left" w:pos="4178"/>
              </w:tabs>
              <w:suppressAutoHyphens/>
              <w:ind w:left="37" w:right="36" w:firstLine="672"/>
              <w:jc w:val="both"/>
              <w:rPr>
                <w:rFonts w:ascii="Times New Roman" w:hAnsi="Times New Roman" w:cs="Times New Roman"/>
                <w:sz w:val="24"/>
                <w:szCs w:val="24"/>
                <w:lang w:val="kk"/>
              </w:rPr>
            </w:pPr>
            <w:r w:rsidRPr="00A9299E">
              <w:rPr>
                <w:rFonts w:ascii="Times New Roman" w:hAnsi="Times New Roman" w:cs="Times New Roman"/>
                <w:sz w:val="24"/>
                <w:szCs w:val="24"/>
                <w:lang w:val="kk"/>
              </w:rPr>
              <w:t>4.1.2. Кепіл билеті бойынша қарыз алушының Ломбардқа жүгіну құқығы туралы;</w:t>
            </w:r>
          </w:p>
          <w:p w:rsidR="005C3776" w:rsidRPr="00A9299E" w:rsidRDefault="005C3776" w:rsidP="005C3776">
            <w:pPr>
              <w:tabs>
                <w:tab w:val="left" w:pos="4178"/>
              </w:tabs>
              <w:suppressAutoHyphens/>
              <w:ind w:left="37" w:right="36" w:firstLine="672"/>
              <w:jc w:val="both"/>
              <w:rPr>
                <w:rFonts w:ascii="Times New Roman" w:hAnsi="Times New Roman" w:cs="Times New Roman"/>
                <w:sz w:val="24"/>
                <w:szCs w:val="24"/>
                <w:lang w:val="kk"/>
              </w:rPr>
            </w:pPr>
            <w:r w:rsidRPr="00A9299E">
              <w:rPr>
                <w:rFonts w:ascii="Times New Roman" w:hAnsi="Times New Roman" w:cs="Times New Roman"/>
                <w:sz w:val="24"/>
                <w:szCs w:val="24"/>
                <w:lang w:val="kk"/>
              </w:rPr>
              <w:t>4.1.3. қарыз алушының Кепіл билеті бойынша өз міндеттемелерін орындамау салдары туралы.</w:t>
            </w:r>
          </w:p>
          <w:p w:rsidR="005C3776" w:rsidRPr="00A9299E" w:rsidRDefault="005C3776" w:rsidP="005C3776">
            <w:pPr>
              <w:tabs>
                <w:tab w:val="left" w:pos="4178"/>
              </w:tabs>
              <w:suppressAutoHyphens/>
              <w:ind w:left="37" w:right="36" w:firstLine="672"/>
              <w:jc w:val="both"/>
              <w:rPr>
                <w:rFonts w:ascii="Times New Roman" w:hAnsi="Times New Roman" w:cs="Times New Roman"/>
                <w:sz w:val="24"/>
                <w:szCs w:val="24"/>
                <w:lang w:val="kk"/>
              </w:rPr>
            </w:pPr>
            <w:r w:rsidRPr="00A9299E">
              <w:rPr>
                <w:rFonts w:ascii="Times New Roman" w:hAnsi="Times New Roman" w:cs="Times New Roman"/>
                <w:sz w:val="24"/>
                <w:szCs w:val="24"/>
                <w:lang w:val="kk"/>
              </w:rPr>
              <w:t>4.2.  Ломбард Қарыз алушыны хабардар ету үшін коллекторлық агенттікті тартуға құқылы.</w:t>
            </w:r>
          </w:p>
          <w:p w:rsidR="005C3776" w:rsidRPr="00A9299E" w:rsidRDefault="005C3776" w:rsidP="005C3776">
            <w:pPr>
              <w:tabs>
                <w:tab w:val="left" w:pos="4178"/>
              </w:tabs>
              <w:suppressAutoHyphens/>
              <w:ind w:left="37" w:right="36" w:firstLine="672"/>
              <w:jc w:val="both"/>
              <w:rPr>
                <w:rFonts w:ascii="Times New Roman" w:hAnsi="Times New Roman" w:cs="Times New Roman"/>
                <w:sz w:val="24"/>
                <w:szCs w:val="24"/>
                <w:lang w:val="kk"/>
              </w:rPr>
            </w:pPr>
            <w:r w:rsidRPr="00A9299E">
              <w:rPr>
                <w:rFonts w:ascii="Times New Roman" w:hAnsi="Times New Roman" w:cs="Times New Roman"/>
                <w:sz w:val="24"/>
                <w:szCs w:val="24"/>
                <w:lang w:val="kk"/>
              </w:rPr>
              <w:t xml:space="preserve">4.3.   Кепіл билеті бойынша міндеттемені орындау мерзімін өткізіп алу басталған күннен бастап күнтізбелік отыз күн ішінде Қарыз алушы – Ломбардқа баруға және жазбаша нысанда өтініш беруге не Ломбардтың электрондық мекенжайына Кепіл билетінде көрсетілген өзінің электрондық мекенжайынан Кепіл билеті бойынша міндеттемені орындау мерзімін өткізіп алудың туындау себептері, кірістері және Кепіл билетінің талаптарына өзгерістер енгізу туралы оның өтінішін негіздейтін, оның ішінде </w:t>
            </w:r>
            <w:r w:rsidRPr="00A9299E">
              <w:rPr>
                <w:rFonts w:ascii="Times New Roman" w:hAnsi="Times New Roman" w:cs="Times New Roman"/>
                <w:sz w:val="24"/>
                <w:szCs w:val="24"/>
                <w:lang w:val="kk"/>
              </w:rPr>
              <w:lastRenderedPageBreak/>
              <w:t>төменде көрсетілгендермен байланысты басқа расталған мән-жайлар (фактілер) туралы мәліметтерді қамтитын осындай өтініштің түрлі-түсті бейнесін жіберуге құқылы:</w:t>
            </w:r>
          </w:p>
          <w:p w:rsidR="005C3776" w:rsidRPr="00A9299E" w:rsidRDefault="005C3776" w:rsidP="005C3776">
            <w:pPr>
              <w:tabs>
                <w:tab w:val="left" w:pos="4178"/>
              </w:tabs>
              <w:suppressAutoHyphens/>
              <w:ind w:left="37" w:right="36" w:firstLine="672"/>
              <w:jc w:val="both"/>
              <w:rPr>
                <w:rFonts w:ascii="Times New Roman" w:hAnsi="Times New Roman" w:cs="Times New Roman"/>
                <w:sz w:val="24"/>
                <w:szCs w:val="24"/>
                <w:lang w:val="kk"/>
              </w:rPr>
            </w:pPr>
            <w:r w:rsidRPr="00A9299E">
              <w:rPr>
                <w:rFonts w:ascii="Times New Roman" w:eastAsia="Calibri" w:hAnsi="Times New Roman" w:cs="Times New Roman"/>
                <w:sz w:val="24"/>
                <w:szCs w:val="24"/>
                <w:lang w:val="kk"/>
              </w:rPr>
              <w:t>4.3.1. сыйақы мөлшерлемесін не Кепіл билеті бойынша сыйақы мәнін азайту жағына қарай өзгертуге;</w:t>
            </w:r>
          </w:p>
          <w:p w:rsidR="005C3776" w:rsidRPr="00A9299E" w:rsidRDefault="005C3776" w:rsidP="005C3776">
            <w:pPr>
              <w:tabs>
                <w:tab w:val="left" w:pos="4178"/>
              </w:tabs>
              <w:suppressAutoHyphens/>
              <w:ind w:left="37" w:right="36" w:firstLine="672"/>
              <w:jc w:val="both"/>
              <w:rPr>
                <w:rFonts w:ascii="Times New Roman" w:hAnsi="Times New Roman" w:cs="Times New Roman"/>
                <w:sz w:val="24"/>
                <w:szCs w:val="24"/>
                <w:lang w:val="kk"/>
              </w:rPr>
            </w:pPr>
            <w:r w:rsidRPr="00A9299E">
              <w:rPr>
                <w:rFonts w:ascii="Times New Roman" w:hAnsi="Times New Roman" w:cs="Times New Roman"/>
                <w:sz w:val="24"/>
                <w:szCs w:val="24"/>
                <w:lang w:val="kk"/>
              </w:rPr>
              <w:t>4.3.2. негізгі борыш және (немесе) сыйақы бойынша төлемді кейінге қалдыруға;</w:t>
            </w:r>
          </w:p>
          <w:p w:rsidR="005C3776" w:rsidRPr="00A9299E" w:rsidRDefault="005C3776" w:rsidP="005C3776">
            <w:pPr>
              <w:tabs>
                <w:tab w:val="left" w:pos="4178"/>
              </w:tabs>
              <w:suppressAutoHyphens/>
              <w:ind w:left="37" w:right="36" w:firstLine="672"/>
              <w:jc w:val="both"/>
              <w:rPr>
                <w:rFonts w:ascii="Times New Roman" w:hAnsi="Times New Roman" w:cs="Times New Roman"/>
                <w:sz w:val="24"/>
                <w:szCs w:val="24"/>
                <w:lang w:val="kk"/>
              </w:rPr>
            </w:pPr>
            <w:r w:rsidRPr="00A9299E">
              <w:rPr>
                <w:rFonts w:ascii="Times New Roman" w:hAnsi="Times New Roman" w:cs="Times New Roman"/>
                <w:sz w:val="24"/>
                <w:szCs w:val="24"/>
                <w:lang w:val="kk"/>
              </w:rPr>
              <w:t>4.3.3. берешекті өтеу әдісін немесе өтеу кезектілігін, оның ішінде негізгі борышты басым тәртіппен өтей отырып өзгертуге;</w:t>
            </w:r>
          </w:p>
          <w:p w:rsidR="005C3776" w:rsidRPr="00A9299E" w:rsidRDefault="005C3776" w:rsidP="005C3776">
            <w:pPr>
              <w:tabs>
                <w:tab w:val="left" w:pos="4178"/>
              </w:tabs>
              <w:suppressAutoHyphens/>
              <w:ind w:left="37" w:right="36" w:firstLine="672"/>
              <w:jc w:val="both"/>
              <w:rPr>
                <w:rFonts w:ascii="Times New Roman" w:hAnsi="Times New Roman" w:cs="Times New Roman"/>
                <w:sz w:val="24"/>
                <w:szCs w:val="24"/>
                <w:lang w:val="kk"/>
              </w:rPr>
            </w:pPr>
            <w:r w:rsidRPr="00A9299E">
              <w:rPr>
                <w:rFonts w:ascii="Times New Roman" w:hAnsi="Times New Roman" w:cs="Times New Roman"/>
                <w:sz w:val="24"/>
                <w:szCs w:val="24"/>
                <w:lang w:val="kk"/>
              </w:rPr>
              <w:t>4.3.4.  микрокредит мерзімін өзгертуге;</w:t>
            </w:r>
          </w:p>
          <w:p w:rsidR="005C3776" w:rsidRPr="00A9299E" w:rsidRDefault="005C3776" w:rsidP="005C3776">
            <w:pPr>
              <w:tabs>
                <w:tab w:val="left" w:pos="4178"/>
              </w:tabs>
              <w:suppressAutoHyphens/>
              <w:ind w:left="37" w:right="36" w:firstLine="672"/>
              <w:jc w:val="both"/>
              <w:rPr>
                <w:rFonts w:ascii="Times New Roman" w:hAnsi="Times New Roman" w:cs="Times New Roman"/>
                <w:sz w:val="24"/>
                <w:szCs w:val="24"/>
                <w:lang w:val="kk"/>
              </w:rPr>
            </w:pPr>
            <w:r w:rsidRPr="00A9299E">
              <w:rPr>
                <w:rFonts w:ascii="Times New Roman" w:hAnsi="Times New Roman" w:cs="Times New Roman"/>
                <w:sz w:val="24"/>
                <w:szCs w:val="24"/>
                <w:lang w:val="kk"/>
              </w:rPr>
              <w:t>4.3.5. мерзімі өткен негізгі борышты және (немесе) сыйақыны кешіруге, микрокредит бойынша тұрақсыздық айыбының (айыппұлдың, өсімпұлдың) күшін жоюға;</w:t>
            </w:r>
          </w:p>
          <w:p w:rsidR="005C3776" w:rsidRPr="00A9299E" w:rsidRDefault="005C3776" w:rsidP="005C3776">
            <w:pPr>
              <w:tabs>
                <w:tab w:val="left" w:pos="4178"/>
              </w:tabs>
              <w:suppressAutoHyphens/>
              <w:ind w:left="37" w:right="36" w:firstLine="672"/>
              <w:jc w:val="both"/>
              <w:rPr>
                <w:rFonts w:ascii="Times New Roman" w:hAnsi="Times New Roman" w:cs="Times New Roman"/>
                <w:sz w:val="24"/>
                <w:szCs w:val="24"/>
                <w:lang w:val="kk"/>
              </w:rPr>
            </w:pPr>
            <w:r w:rsidRPr="00A9299E">
              <w:rPr>
                <w:rFonts w:ascii="Times New Roman" w:hAnsi="Times New Roman" w:cs="Times New Roman"/>
                <w:sz w:val="24"/>
                <w:szCs w:val="24"/>
                <w:lang w:val="kk"/>
              </w:rPr>
              <w:t xml:space="preserve">4.3.6. кепілге салынған мүлікті Ломбардқа беру жолымен Кепіл билеті бойынша міндеттемені орындаудың орнына бас тарту төлемін ұсынуға. </w:t>
            </w:r>
          </w:p>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hAnsi="Times New Roman" w:cs="Times New Roman"/>
                <w:bCs/>
                <w:sz w:val="24"/>
                <w:szCs w:val="24"/>
                <w:lang w:val="kk"/>
              </w:rPr>
              <w:t>4.4.</w:t>
            </w:r>
            <w:r w:rsidRPr="00A9299E">
              <w:rPr>
                <w:rFonts w:ascii="Times New Roman" w:hAnsi="Times New Roman" w:cs="Times New Roman"/>
                <w:bCs/>
                <w:sz w:val="24"/>
                <w:szCs w:val="24"/>
                <w:lang w:val="kk"/>
              </w:rPr>
              <w:tab/>
              <w:t>Ломбард Қарыз алушының өтінішін алған күннен кейін күнтізбелік он бес күн ішінде Кепіл билетінің талаптарына ұсынылған өзгерістерді уәкілетті органның нормативтік құқықтық актісінде белгіленген тәртіппен қарайды және Қосылу шартында көзделген тәсілмен Қарыз алушыға мыналар туралы хабарлайды:</w:t>
            </w:r>
          </w:p>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hAnsi="Times New Roman" w:cs="Times New Roman"/>
                <w:bCs/>
                <w:sz w:val="24"/>
                <w:szCs w:val="24"/>
                <w:lang w:val="kk"/>
              </w:rPr>
              <w:t>4.4.1.</w:t>
            </w:r>
            <w:r w:rsidRPr="00A9299E">
              <w:rPr>
                <w:rFonts w:ascii="Times New Roman" w:hAnsi="Times New Roman" w:cs="Times New Roman"/>
                <w:bCs/>
                <w:sz w:val="24"/>
                <w:szCs w:val="24"/>
                <w:lang w:val="kk"/>
              </w:rPr>
              <w:tab/>
              <w:t>Кепіл билетінің талаптарына ұсынылған өзгерістермен келісетіні туралы;</w:t>
            </w:r>
          </w:p>
          <w:p w:rsidR="005C3776" w:rsidRPr="00A9299E" w:rsidRDefault="005C3776" w:rsidP="005C3776">
            <w:pPr>
              <w:tabs>
                <w:tab w:val="left" w:pos="744"/>
              </w:tabs>
              <w:suppressAutoHyphens/>
              <w:ind w:right="36" w:firstLine="709"/>
              <w:jc w:val="both"/>
              <w:rPr>
                <w:rFonts w:ascii="Times New Roman" w:hAnsi="Times New Roman" w:cs="Times New Roman"/>
                <w:bCs/>
                <w:sz w:val="24"/>
                <w:szCs w:val="24"/>
                <w:lang w:val="kk"/>
              </w:rPr>
            </w:pPr>
            <w:r w:rsidRPr="00A9299E">
              <w:rPr>
                <w:rFonts w:ascii="Times New Roman" w:hAnsi="Times New Roman" w:cs="Times New Roman"/>
                <w:bCs/>
                <w:sz w:val="24"/>
                <w:szCs w:val="24"/>
                <w:lang w:val="kk"/>
              </w:rPr>
              <w:t>4.4.2.</w:t>
            </w:r>
            <w:r w:rsidRPr="00A9299E">
              <w:rPr>
                <w:rFonts w:ascii="Times New Roman" w:hAnsi="Times New Roman" w:cs="Times New Roman"/>
                <w:bCs/>
                <w:sz w:val="24"/>
                <w:szCs w:val="24"/>
                <w:lang w:val="kk"/>
              </w:rPr>
              <w:tab/>
              <w:t>берешекті реттеу жөніндегі өз ұсыныстары туралы;</w:t>
            </w:r>
          </w:p>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hAnsi="Times New Roman" w:cs="Times New Roman"/>
                <w:bCs/>
                <w:sz w:val="24"/>
                <w:szCs w:val="24"/>
                <w:lang w:val="kk"/>
              </w:rPr>
              <w:t>4.4.3.</w:t>
            </w:r>
            <w:r w:rsidRPr="00A9299E">
              <w:rPr>
                <w:rFonts w:ascii="Times New Roman" w:hAnsi="Times New Roman" w:cs="Times New Roman"/>
                <w:bCs/>
                <w:sz w:val="24"/>
                <w:szCs w:val="24"/>
                <w:lang w:val="kk"/>
              </w:rPr>
              <w:tab/>
              <w:t>бас тарту себептерінің дәлелді негіздемесін көрсете отырып, Кепіл билетінің шарттарын өзгертуден бас тарту туралы.</w:t>
            </w:r>
          </w:p>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hAnsi="Times New Roman" w:cs="Times New Roman"/>
                <w:bCs/>
                <w:sz w:val="24"/>
                <w:szCs w:val="24"/>
                <w:lang w:val="kk"/>
              </w:rPr>
              <w:t>4.5.</w:t>
            </w:r>
            <w:r w:rsidRPr="00A9299E">
              <w:rPr>
                <w:rFonts w:ascii="Times New Roman" w:hAnsi="Times New Roman" w:cs="Times New Roman"/>
                <w:bCs/>
                <w:sz w:val="24"/>
                <w:szCs w:val="24"/>
                <w:lang w:val="kk"/>
              </w:rPr>
              <w:tab/>
              <w:t xml:space="preserve"> Қарыз алушы 4.4-тармақта көзделген Ломбардтың шешімін алған күннен бастап күнтізбелік он бес күн ішінде.</w:t>
            </w:r>
          </w:p>
          <w:p w:rsidR="005C3776" w:rsidRPr="00A9299E" w:rsidRDefault="005C3776" w:rsidP="005C3776">
            <w:pPr>
              <w:tabs>
                <w:tab w:val="left" w:pos="744"/>
              </w:tabs>
              <w:suppressAutoHyphens/>
              <w:ind w:left="142" w:right="36" w:firstLine="602"/>
              <w:jc w:val="both"/>
              <w:rPr>
                <w:rFonts w:ascii="Times New Roman" w:hAnsi="Times New Roman" w:cs="Times New Roman"/>
                <w:sz w:val="24"/>
                <w:szCs w:val="24"/>
                <w:lang w:val="kk"/>
              </w:rPr>
            </w:pPr>
            <w:r w:rsidRPr="00A9299E">
              <w:rPr>
                <w:rFonts w:ascii="Times New Roman" w:hAnsi="Times New Roman" w:cs="Times New Roman"/>
                <w:bCs/>
                <w:sz w:val="24"/>
                <w:szCs w:val="24"/>
                <w:lang w:val="kk"/>
              </w:rPr>
              <w:t xml:space="preserve"> 4.6.</w:t>
            </w:r>
            <w:r w:rsidRPr="00A9299E">
              <w:rPr>
                <w:rFonts w:ascii="Times New Roman" w:hAnsi="Times New Roman" w:cs="Times New Roman"/>
                <w:bCs/>
                <w:sz w:val="24"/>
                <w:szCs w:val="24"/>
                <w:lang w:val="kk"/>
              </w:rPr>
              <w:tab/>
              <w:t xml:space="preserve">Қосылу шартының немесе Кепіл билетінің талаптарын өзгерту туралы өзара қолайлы шешімге қол жеткізілмеген кезде Ломбардқа бір </w:t>
            </w:r>
            <w:r w:rsidRPr="00A9299E">
              <w:rPr>
                <w:rFonts w:ascii="Times New Roman" w:hAnsi="Times New Roman" w:cs="Times New Roman"/>
                <w:bCs/>
                <w:sz w:val="24"/>
                <w:szCs w:val="24"/>
                <w:lang w:val="kk"/>
              </w:rPr>
              <w:lastRenderedPageBreak/>
              <w:t>мезгілде хабарлай отырып, уәкілетті органға жүгінуге құқылы.</w:t>
            </w:r>
          </w:p>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hAnsi="Times New Roman" w:cs="Times New Roman"/>
                <w:sz w:val="24"/>
                <w:szCs w:val="24"/>
                <w:lang w:val="kk"/>
              </w:rPr>
              <w:t>4.7.</w:t>
            </w:r>
            <w:r w:rsidRPr="00A9299E">
              <w:rPr>
                <w:rFonts w:ascii="Times New Roman" w:hAnsi="Times New Roman" w:cs="Times New Roman"/>
                <w:sz w:val="24"/>
                <w:szCs w:val="24"/>
                <w:lang w:val="kk"/>
              </w:rPr>
              <w:tab/>
              <w:t>Уәкілетті орган Қарыз алушының өтінішін оның Ломбардқа өтініш білдіргені және Ломбардпен Кепіл билетінің шарттарын өзгерту туралы өзара қолайлы шешімге қол жеткізбегені туралы дәлелдемелерді ұсынған кезде қарайды. Қарыз алушының өтінішін уәкілетті орган Қазақстан Республикасының заңнамасында белгіленген тәртіппен қарайды.</w:t>
            </w:r>
          </w:p>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hAnsi="Times New Roman" w:cs="Times New Roman"/>
                <w:bCs/>
                <w:sz w:val="24"/>
                <w:szCs w:val="24"/>
                <w:lang w:val="kk"/>
              </w:rPr>
              <w:t>4.8.</w:t>
            </w:r>
            <w:r w:rsidRPr="00A9299E">
              <w:rPr>
                <w:rFonts w:ascii="Times New Roman" w:hAnsi="Times New Roman" w:cs="Times New Roman"/>
                <w:bCs/>
                <w:sz w:val="24"/>
                <w:szCs w:val="24"/>
                <w:lang w:val="kk"/>
              </w:rPr>
              <w:tab/>
              <w:t>Осы Қосылу шартының 4.1.1-тармақшасында көзделген талап қанағаттандырылмаған жағдайларда, сондай-ақ Қарыз алушы Кепіл билеті бойынша осы Қосылу шартының 4.3-тармағында көзделген құқықтарды іске асырмаған не Қарыз алушы мен Ломбард арасында Кепіл билетінің шарттарын өзгерту бойынша келісім болмаған жағдайда, Ломбард:</w:t>
            </w:r>
          </w:p>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hAnsi="Times New Roman" w:cs="Times New Roman"/>
                <w:sz w:val="24"/>
                <w:szCs w:val="24"/>
                <w:lang w:val="kk"/>
              </w:rPr>
              <w:t>4.8.1.</w:t>
            </w:r>
            <w:r w:rsidRPr="00A9299E">
              <w:rPr>
                <w:rFonts w:ascii="Times New Roman" w:hAnsi="Times New Roman" w:cs="Times New Roman"/>
                <w:sz w:val="24"/>
                <w:szCs w:val="24"/>
                <w:lang w:val="kk"/>
              </w:rPr>
              <w:tab/>
              <w:t>Қарыз алушыға қатысты шаралар қолдану туралы мәселені қарастыруға құқылы. Шараларды қолдану туралы шешім қабылдау Ломбардтың микрокредиттер беру қағидаларына сәйкес жүзеге асырылады;</w:t>
            </w:r>
          </w:p>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hAnsi="Times New Roman" w:cs="Times New Roman"/>
                <w:bCs/>
                <w:sz w:val="24"/>
                <w:szCs w:val="24"/>
                <w:lang w:val="kk"/>
              </w:rPr>
              <w:t xml:space="preserve"> 4.8.2. берешекті сотқа дейінгі өндіріп алу мен реттеуге коллекторлық агенттікке беру. Берешекті сотқа дейін өндіріп алуға және реттеуге коллекторлық агенттікке беруге Кепіл билетінде Ломбардтың коллекторлық агенттікті тартуға құқығы болған кезде, Қарыз алушы Кепіл билеті бойынша міндеттемелерді орындау мерзімін өткізіп алуға жол берген кезде жол беріледі;</w:t>
            </w:r>
          </w:p>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eastAsia="Calibri" w:hAnsi="Times New Roman" w:cs="Times New Roman"/>
                <w:sz w:val="24"/>
                <w:szCs w:val="24"/>
                <w:lang w:val="kk"/>
              </w:rPr>
              <w:t xml:space="preserve"> 4.8.3. Қазақстан Республикасының заңнамасында және (немесе) Кепіл билетінде көзделген шараларды қолдану, оның ішінде Кепіл билеті бойынша борыш сомасын өндіріп алу туралы сотқа талап-арызбен жүгіну, сондай-ақ кепілге салынған мүліктен соттан тыс тәртіппен не сот тәртібімен өндіріп алу.</w:t>
            </w:r>
          </w:p>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hAnsi="Times New Roman" w:cs="Times New Roman"/>
                <w:bCs/>
                <w:sz w:val="24"/>
                <w:szCs w:val="24"/>
                <w:lang w:val="kk"/>
              </w:rPr>
              <w:t xml:space="preserve"> 4.9.</w:t>
            </w:r>
            <w:r w:rsidRPr="00A9299E">
              <w:rPr>
                <w:rFonts w:ascii="Times New Roman" w:hAnsi="Times New Roman" w:cs="Times New Roman"/>
                <w:bCs/>
                <w:sz w:val="24"/>
                <w:szCs w:val="24"/>
                <w:lang w:val="kk"/>
              </w:rPr>
              <w:tab/>
              <w:t xml:space="preserve">Кепіл затын сатуға, сондай-ақ мұндай мүліктің Ломбардтың меншігіне өтуіне «Микроқаржы қызметі туралы» Қазақстан Республикасының Заңында және осы Қосылу шартында </w:t>
            </w:r>
            <w:r w:rsidRPr="00A9299E">
              <w:rPr>
                <w:rFonts w:ascii="Times New Roman" w:hAnsi="Times New Roman" w:cs="Times New Roman"/>
                <w:bCs/>
                <w:sz w:val="24"/>
                <w:szCs w:val="24"/>
                <w:lang w:val="kk"/>
              </w:rPr>
              <w:lastRenderedPageBreak/>
              <w:t>белгіленген тәртіппен Қарыз алушының берешекті реттеу жөніндегі өтінішін Ломбард қараған кезеңде жол берілмейді.</w:t>
            </w:r>
          </w:p>
          <w:p w:rsidR="005C3776"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hAnsi="Times New Roman" w:cs="Times New Roman"/>
                <w:bCs/>
                <w:sz w:val="24"/>
                <w:szCs w:val="24"/>
                <w:lang w:val="kk"/>
              </w:rPr>
              <w:t xml:space="preserve"> 4.10. 4.1-тармақта көзделген Қарыз алушыны хабардар ету нысаны, осы Қосылу шартына қосымшада баяндалған.</w:t>
            </w:r>
          </w:p>
          <w:p w:rsidR="00FC0006" w:rsidRPr="00A9299E" w:rsidRDefault="00FC0006" w:rsidP="005C3776">
            <w:pPr>
              <w:tabs>
                <w:tab w:val="left" w:pos="744"/>
              </w:tabs>
              <w:suppressAutoHyphens/>
              <w:ind w:left="142" w:right="36" w:firstLine="602"/>
              <w:jc w:val="both"/>
              <w:rPr>
                <w:rFonts w:ascii="Times New Roman" w:eastAsia="Calibri" w:hAnsi="Times New Roman" w:cs="Times New Roman"/>
                <w:sz w:val="24"/>
                <w:szCs w:val="24"/>
                <w:lang w:val="kk"/>
              </w:rPr>
            </w:pPr>
          </w:p>
          <w:p w:rsidR="005C3776" w:rsidRPr="00A9299E" w:rsidRDefault="005C3776" w:rsidP="005C3776">
            <w:pPr>
              <w:ind w:right="36"/>
              <w:jc w:val="center"/>
              <w:rPr>
                <w:rFonts w:ascii="Times New Roman" w:eastAsia="Calibri" w:hAnsi="Times New Roman" w:cs="Times New Roman"/>
                <w:b/>
                <w:bCs/>
                <w:sz w:val="24"/>
                <w:szCs w:val="24"/>
                <w:lang w:val="kk"/>
              </w:rPr>
            </w:pPr>
            <w:r w:rsidRPr="00A9299E">
              <w:rPr>
                <w:rFonts w:ascii="Times New Roman" w:eastAsia="Calibri" w:hAnsi="Times New Roman" w:cs="Times New Roman"/>
                <w:b/>
                <w:bCs/>
                <w:sz w:val="24"/>
                <w:szCs w:val="24"/>
                <w:lang w:val="kk"/>
              </w:rPr>
              <w:t>5. МІНДЕТТЕМЕЛЕРДІ БҰЗҒАНЫ ҮШІН ТАРАПТАРДЫҢ ЖАУАПКЕРШІЛІГІ</w:t>
            </w:r>
          </w:p>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eastAsia="Calibri" w:hAnsi="Times New Roman" w:cs="Times New Roman"/>
                <w:sz w:val="24"/>
                <w:szCs w:val="24"/>
                <w:lang w:val="kk" w:eastAsia="ru-RU"/>
              </w:rPr>
              <w:t xml:space="preserve"> 5.1.</w:t>
            </w:r>
            <w:r w:rsidRPr="00A9299E">
              <w:rPr>
                <w:rFonts w:ascii="Times New Roman" w:eastAsia="Calibri" w:hAnsi="Times New Roman" w:cs="Times New Roman"/>
                <w:sz w:val="24"/>
                <w:szCs w:val="24"/>
                <w:lang w:val="kk" w:eastAsia="ru-RU"/>
              </w:rPr>
              <w:tab/>
              <w:t>Осы Шарттың талаптарын бұзғаны үшін Тараптар Қазақстан Республикасының қолданыстағы заңнамасына сәйкес жауапты болады.</w:t>
            </w:r>
          </w:p>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hAnsi="Times New Roman" w:cs="Times New Roman"/>
                <w:bCs/>
                <w:sz w:val="24"/>
                <w:szCs w:val="24"/>
                <w:lang w:val="kk"/>
              </w:rPr>
              <w:t>5.2.</w:t>
            </w:r>
            <w:r w:rsidRPr="00A9299E">
              <w:rPr>
                <w:rFonts w:ascii="Times New Roman" w:hAnsi="Times New Roman" w:cs="Times New Roman"/>
                <w:bCs/>
                <w:sz w:val="24"/>
                <w:szCs w:val="24"/>
                <w:lang w:val="kk"/>
              </w:rPr>
              <w:tab/>
            </w:r>
            <w:r w:rsidR="00AF39CF" w:rsidRPr="008C6DE6">
              <w:rPr>
                <w:rFonts w:ascii="Times New Roman" w:eastAsia="Times New Roman" w:hAnsi="Times New Roman" w:cs="Times New Roman"/>
                <w:color w:val="000000"/>
                <w:sz w:val="24"/>
                <w:szCs w:val="24"/>
                <w:lang w:val="kk" w:eastAsia="ru-RU"/>
              </w:rPr>
              <w:t>Барлық даулар мен келіспеушіліктер "Imperium "Халықаралық төрелік сотында, оның Регламентіне, төрешілер алқасына сәйкес," Imperium "Халықаралық төрелік сотының орналасқан мекенжайы бойынша, Қазақстан Республикасының қолданыстағы заңнамасында белгіленген тәртіпті сақтай отырып, түпкілікті шешілуге жатады. Осы Шарттың Тараптары Регламентпен танысып, онымен келіседі. Осы Шарттағы осы тармақ Тараптардың барлық даулы мәселелерді тек "Imperium" Халықаралық төрелік сотына " беруі туралы төрелік келісім болып табылады. "Imperium "Халықаралық төрелік сотының" шешімі тараптар үшін түпкілікт</w:t>
            </w:r>
            <w:r w:rsidR="00AF39CF">
              <w:rPr>
                <w:rFonts w:ascii="Times New Roman" w:eastAsia="Times New Roman" w:hAnsi="Times New Roman" w:cs="Times New Roman"/>
                <w:color w:val="000000"/>
                <w:sz w:val="24"/>
                <w:szCs w:val="24"/>
                <w:lang w:val="kk" w:eastAsia="ru-RU"/>
              </w:rPr>
              <w:t>і және міндетті болып табылады"</w:t>
            </w:r>
            <w:r w:rsidRPr="00A9299E">
              <w:rPr>
                <w:rFonts w:ascii="Times New Roman" w:hAnsi="Times New Roman" w:cs="Times New Roman"/>
                <w:bCs/>
                <w:sz w:val="24"/>
                <w:szCs w:val="24"/>
                <w:lang w:val="kk"/>
              </w:rPr>
              <w:t xml:space="preserve">.  </w:t>
            </w:r>
          </w:p>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eastAsia="Calibri" w:hAnsi="Times New Roman" w:cs="Times New Roman"/>
                <w:sz w:val="24"/>
                <w:szCs w:val="24"/>
                <w:lang w:val="kk"/>
              </w:rPr>
              <w:t>5.3.</w:t>
            </w:r>
            <w:r w:rsidRPr="00A9299E">
              <w:rPr>
                <w:rFonts w:ascii="Times New Roman" w:eastAsia="Calibri" w:hAnsi="Times New Roman" w:cs="Times New Roman"/>
                <w:sz w:val="24"/>
                <w:szCs w:val="24"/>
                <w:lang w:val="kk"/>
              </w:rPr>
              <w:tab/>
              <w:t>Тараптардың ешқайсысы шарт бойынша міндеттемелерді толық немесе ішінара орындамағаны немесе тиісінше орындамағаны үшін, егер бұл орындамау немесе тиісінше орындамау су тасқынының, өрттің, жер сілкінісінің және басқа да дүлей зілзалалардың, сондай-ақ соғыстың, қоршаудың, мемлекеттік биліктің актілері мен әрекеттерінің және тараптардың еркіне және Тараптардың еркіне тәуелді емес Шартқа қол қойылғаннан кейін туындаған еңсерілмейтін күштің басқа да мән-жайларының нәтижесі болып табылса, жауапты болмайды.</w:t>
            </w:r>
          </w:p>
          <w:p w:rsidR="005C3776"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hAnsi="Times New Roman" w:cs="Times New Roman"/>
                <w:bCs/>
                <w:sz w:val="24"/>
                <w:szCs w:val="24"/>
                <w:lang w:val="kk"/>
              </w:rPr>
              <w:t>5.4.</w:t>
            </w:r>
            <w:r w:rsidRPr="00A9299E">
              <w:rPr>
                <w:rFonts w:ascii="Times New Roman" w:hAnsi="Times New Roman" w:cs="Times New Roman"/>
                <w:bCs/>
                <w:sz w:val="24"/>
                <w:szCs w:val="24"/>
                <w:lang w:val="kk"/>
              </w:rPr>
              <w:tab/>
              <w:t xml:space="preserve">Ломбард қарыз алушының өтінішін қарау нәтижелері бойынша берешекті реттеу жөнінде келісімге қол жеткізілмеген және қарыз алушы берешек </w:t>
            </w:r>
            <w:r w:rsidRPr="00A9299E">
              <w:rPr>
                <w:rFonts w:ascii="Times New Roman" w:hAnsi="Times New Roman" w:cs="Times New Roman"/>
                <w:bCs/>
                <w:sz w:val="24"/>
                <w:szCs w:val="24"/>
                <w:lang w:val="kk"/>
              </w:rPr>
              <w:lastRenderedPageBreak/>
              <w:t>бойынша қарсылықтар бермеген жағдайда, қарыз алушының келісімін алмастан, нотариустың атқару жазбасының негізінде негізгі борышты, сыйақыны және айыпақыны (айыппұлды, өсімпұлды) қоса алғанда, берешекті өндіріп алуға құқылы.</w:t>
            </w:r>
          </w:p>
          <w:p w:rsidR="00FC0006" w:rsidRPr="00A9299E" w:rsidRDefault="00FC0006" w:rsidP="005C3776">
            <w:pPr>
              <w:tabs>
                <w:tab w:val="left" w:pos="744"/>
              </w:tabs>
              <w:suppressAutoHyphens/>
              <w:ind w:left="142" w:right="36" w:firstLine="602"/>
              <w:jc w:val="both"/>
              <w:rPr>
                <w:rFonts w:ascii="Times New Roman" w:hAnsi="Times New Roman" w:cs="Times New Roman"/>
                <w:bCs/>
                <w:sz w:val="24"/>
                <w:szCs w:val="24"/>
                <w:lang w:val="kk"/>
              </w:rPr>
            </w:pPr>
          </w:p>
          <w:p w:rsidR="005C3776" w:rsidRPr="00A9299E" w:rsidRDefault="005C3776" w:rsidP="005C3776">
            <w:pPr>
              <w:ind w:right="36"/>
              <w:jc w:val="center"/>
              <w:rPr>
                <w:rFonts w:ascii="Times New Roman" w:eastAsia="Times New Roman" w:hAnsi="Times New Roman" w:cs="Times New Roman"/>
                <w:b/>
                <w:bCs/>
                <w:iCs/>
                <w:sz w:val="24"/>
                <w:szCs w:val="24"/>
                <w:lang w:val="kk" w:eastAsia="ru-RU"/>
              </w:rPr>
            </w:pPr>
            <w:r w:rsidRPr="00A9299E">
              <w:rPr>
                <w:rFonts w:ascii="Times New Roman" w:eastAsia="Times New Roman" w:hAnsi="Times New Roman" w:cs="Times New Roman"/>
                <w:b/>
                <w:bCs/>
                <w:iCs/>
                <w:sz w:val="24"/>
                <w:szCs w:val="24"/>
                <w:lang w:val="kk" w:eastAsia="ru-RU"/>
              </w:rPr>
              <w:t>6. КЕПІЛ БИЛЕТІ МЕН ҚОСЫЛУ ШАРТЫНЫҢ ТАЛАПТАРЫНА ӨЗГЕРІСТЕР ЕНГІЗУ ТӘРТІБІ</w:t>
            </w:r>
          </w:p>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eastAsia="Times New Roman" w:hAnsi="Times New Roman" w:cs="Times New Roman"/>
                <w:iCs/>
                <w:sz w:val="24"/>
                <w:szCs w:val="24"/>
                <w:lang w:val="kk" w:eastAsia="ru-RU"/>
              </w:rPr>
              <w:t>6.1.</w:t>
            </w:r>
            <w:r w:rsidRPr="00A9299E">
              <w:rPr>
                <w:rFonts w:ascii="Times New Roman" w:eastAsia="Times New Roman" w:hAnsi="Times New Roman" w:cs="Times New Roman"/>
                <w:iCs/>
                <w:sz w:val="24"/>
                <w:szCs w:val="24"/>
                <w:lang w:val="kk" w:eastAsia="ru-RU"/>
              </w:rPr>
              <w:tab/>
              <w:t>Қарыз алушының ақшалай міндеттемелері сомасының (мөлшерінің) және (немесе) оларды төлеу мерзімінің өзгеруіне әкеп соғатын микрокредит талаптары өзгерген кезде Ломбард жаңа шарттарды ескере отырып, қосымша келісім жасайды және Қарыз алушыға береді.</w:t>
            </w:r>
          </w:p>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hAnsi="Times New Roman" w:cs="Times New Roman"/>
                <w:bCs/>
                <w:sz w:val="24"/>
                <w:szCs w:val="24"/>
                <w:lang w:val="kk"/>
              </w:rPr>
              <w:t>6.2.</w:t>
            </w:r>
            <w:r w:rsidRPr="00A9299E">
              <w:rPr>
                <w:rFonts w:ascii="Times New Roman" w:hAnsi="Times New Roman" w:cs="Times New Roman"/>
                <w:bCs/>
                <w:sz w:val="24"/>
                <w:szCs w:val="24"/>
                <w:lang w:val="kk"/>
              </w:rPr>
              <w:tab/>
              <w:t>Микрокредитті мерзімінен бұрын ішінара өтеген кезде сыйақының кейінгі сомасы негізгі борыштың қалдығына қайта есептеледі және Қарыз алушыға Қосымша келісім беріледі.</w:t>
            </w:r>
          </w:p>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hAnsi="Times New Roman" w:cs="Times New Roman"/>
                <w:bCs/>
                <w:sz w:val="24"/>
                <w:szCs w:val="24"/>
                <w:lang w:val="kk"/>
              </w:rPr>
              <w:t>6.3.</w:t>
            </w:r>
            <w:r w:rsidRPr="00A9299E">
              <w:rPr>
                <w:rFonts w:ascii="Times New Roman" w:hAnsi="Times New Roman" w:cs="Times New Roman"/>
                <w:bCs/>
                <w:sz w:val="24"/>
                <w:szCs w:val="24"/>
                <w:lang w:val="kk"/>
              </w:rPr>
              <w:tab/>
              <w:t>Кепіл билетін Ломбард ұзартуы мүмкін (Ломбардтың қалауы бойынша, ол мерзімін ұзартудан бас тартуы да мүмкін). Бұл ретте микрокредит берудің жалпы мерзімі микрокредит алған күннен бастап 12 (он екі) айдан аспауға тиіс.</w:t>
            </w:r>
          </w:p>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hAnsi="Times New Roman" w:cs="Times New Roman"/>
                <w:bCs/>
                <w:sz w:val="24"/>
                <w:szCs w:val="24"/>
                <w:lang w:val="kk"/>
              </w:rPr>
              <w:t>6.4.</w:t>
            </w:r>
            <w:r w:rsidRPr="00A9299E">
              <w:rPr>
                <w:rFonts w:ascii="Times New Roman" w:hAnsi="Times New Roman" w:cs="Times New Roman"/>
                <w:bCs/>
                <w:sz w:val="24"/>
                <w:szCs w:val="24"/>
                <w:lang w:val="kk"/>
              </w:rPr>
              <w:tab/>
              <w:t xml:space="preserve">Ломбард Қосылу шартына өзгерістер мен толықтырулар енгізуге құқылы, олар Ломбардтың </w:t>
            </w:r>
            <w:r w:rsidR="00FC0006">
              <w:rPr>
                <w:rFonts w:ascii="Times New Roman" w:hAnsi="Times New Roman" w:cs="Times New Roman"/>
                <w:bCs/>
                <w:sz w:val="24"/>
                <w:szCs w:val="24"/>
                <w:lang w:val="kk"/>
              </w:rPr>
              <w:fldChar w:fldCharType="begin"/>
            </w:r>
            <w:r w:rsidR="00FC0006">
              <w:rPr>
                <w:rFonts w:ascii="Times New Roman" w:hAnsi="Times New Roman" w:cs="Times New Roman"/>
                <w:bCs/>
                <w:sz w:val="24"/>
                <w:szCs w:val="24"/>
                <w:lang w:val="kk"/>
              </w:rPr>
              <w:instrText xml:space="preserve"> HYPERLINK "</w:instrText>
            </w:r>
            <w:r w:rsidR="00FC0006" w:rsidRPr="00FC0006">
              <w:rPr>
                <w:rFonts w:ascii="Times New Roman" w:hAnsi="Times New Roman" w:cs="Times New Roman"/>
                <w:bCs/>
                <w:sz w:val="24"/>
                <w:szCs w:val="24"/>
                <w:lang w:val="kk"/>
              </w:rPr>
              <w:instrText>https://lombard-b.kz/</w:instrText>
            </w:r>
            <w:r w:rsidR="00FC0006">
              <w:rPr>
                <w:rFonts w:ascii="Times New Roman" w:hAnsi="Times New Roman" w:cs="Times New Roman"/>
                <w:bCs/>
                <w:sz w:val="24"/>
                <w:szCs w:val="24"/>
                <w:lang w:val="kk"/>
              </w:rPr>
              <w:instrText xml:space="preserve">" </w:instrText>
            </w:r>
            <w:r w:rsidR="00FC0006">
              <w:rPr>
                <w:rFonts w:ascii="Times New Roman" w:hAnsi="Times New Roman" w:cs="Times New Roman"/>
                <w:bCs/>
                <w:sz w:val="24"/>
                <w:szCs w:val="24"/>
                <w:lang w:val="kk"/>
              </w:rPr>
              <w:fldChar w:fldCharType="separate"/>
            </w:r>
            <w:r w:rsidR="00FC0006" w:rsidRPr="00F660F2">
              <w:rPr>
                <w:rStyle w:val="a6"/>
                <w:rFonts w:ascii="Times New Roman" w:hAnsi="Times New Roman" w:cs="Times New Roman"/>
                <w:bCs/>
                <w:sz w:val="24"/>
                <w:szCs w:val="24"/>
                <w:lang w:val="kk"/>
              </w:rPr>
              <w:t>https://lombard-b.kz/</w:t>
            </w:r>
            <w:r w:rsidR="00FC0006">
              <w:rPr>
                <w:rFonts w:ascii="Times New Roman" w:hAnsi="Times New Roman" w:cs="Times New Roman"/>
                <w:bCs/>
                <w:sz w:val="24"/>
                <w:szCs w:val="24"/>
                <w:lang w:val="kk"/>
              </w:rPr>
              <w:fldChar w:fldCharType="end"/>
            </w:r>
            <w:r w:rsidR="00FC0006">
              <w:rPr>
                <w:rFonts w:ascii="Times New Roman" w:hAnsi="Times New Roman" w:cs="Times New Roman"/>
                <w:bCs/>
                <w:sz w:val="24"/>
                <w:szCs w:val="24"/>
                <w:lang w:val="kk"/>
              </w:rPr>
              <w:t xml:space="preserve"> </w:t>
            </w:r>
            <w:r w:rsidRPr="00A9299E">
              <w:rPr>
                <w:rFonts w:ascii="Times New Roman" w:hAnsi="Times New Roman" w:cs="Times New Roman"/>
                <w:bCs/>
                <w:sz w:val="24"/>
                <w:szCs w:val="24"/>
                <w:lang w:val="kk"/>
              </w:rPr>
              <w:t>сайтында жарияланған күнінен бастап қолданысқа енгізіледі, егер оларда өзгеше көзделмесе және олар енгізілгеннен кейін жасалған Кепіл билеттеріне қолданылса.</w:t>
            </w:r>
          </w:p>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hAnsi="Times New Roman" w:cs="Times New Roman"/>
                <w:bCs/>
                <w:sz w:val="24"/>
                <w:szCs w:val="24"/>
                <w:lang w:val="kk"/>
              </w:rPr>
              <w:t>6.5.</w:t>
            </w:r>
            <w:r w:rsidRPr="00A9299E">
              <w:rPr>
                <w:rFonts w:ascii="Times New Roman" w:hAnsi="Times New Roman" w:cs="Times New Roman"/>
                <w:bCs/>
                <w:sz w:val="24"/>
                <w:szCs w:val="24"/>
                <w:lang w:val="kk"/>
              </w:rPr>
              <w:tab/>
              <w:t>Қосылу шартына өзгерістер мен толықтырулар қолданысқа енгізілгенге дейін мұндай өзгерістер мен толықтырулар Ломбард пен Қарыз алушы арасында Кепіл билеттеріне қосымша келісімдер жасалған жағдайда қолданылады.</w:t>
            </w:r>
          </w:p>
          <w:p w:rsidR="005C3776" w:rsidRDefault="005C3776" w:rsidP="005C3776">
            <w:pPr>
              <w:tabs>
                <w:tab w:val="left" w:pos="744"/>
              </w:tabs>
              <w:suppressAutoHyphens/>
              <w:ind w:left="142" w:right="36" w:firstLine="602"/>
              <w:jc w:val="both"/>
              <w:rPr>
                <w:rFonts w:ascii="Times New Roman" w:eastAsia="Times New Roman" w:hAnsi="Times New Roman" w:cs="Times New Roman"/>
                <w:iCs/>
                <w:sz w:val="24"/>
                <w:szCs w:val="24"/>
                <w:lang w:val="kk" w:eastAsia="ru-RU"/>
              </w:rPr>
            </w:pPr>
            <w:r w:rsidRPr="00A9299E">
              <w:rPr>
                <w:rFonts w:ascii="Times New Roman" w:eastAsia="Times New Roman" w:hAnsi="Times New Roman" w:cs="Times New Roman"/>
                <w:iCs/>
                <w:sz w:val="24"/>
                <w:szCs w:val="24"/>
                <w:lang w:val="kk" w:eastAsia="ru-RU"/>
              </w:rPr>
              <w:t>6.6.</w:t>
            </w:r>
            <w:r w:rsidRPr="00A9299E">
              <w:rPr>
                <w:rFonts w:ascii="Times New Roman" w:eastAsia="Times New Roman" w:hAnsi="Times New Roman" w:cs="Times New Roman"/>
                <w:iCs/>
                <w:sz w:val="24"/>
                <w:szCs w:val="24"/>
                <w:lang w:val="kk" w:eastAsia="ru-RU"/>
              </w:rPr>
              <w:tab/>
              <w:t>Тараптар Кепіл билетіне қосымша келісім жасасу арқылы Қосылу шартының талаптарына өзгерістер енгізе алады. Мұндай өзгерістер Тараптардың осы Кепіл билеттегі қатынастарына қолданылатын болады.</w:t>
            </w:r>
          </w:p>
          <w:p w:rsidR="00F121A5" w:rsidRPr="00A9299E" w:rsidRDefault="00F121A5" w:rsidP="005C3776">
            <w:pPr>
              <w:tabs>
                <w:tab w:val="left" w:pos="744"/>
              </w:tabs>
              <w:suppressAutoHyphens/>
              <w:ind w:left="142" w:right="36" w:firstLine="602"/>
              <w:jc w:val="both"/>
              <w:rPr>
                <w:rFonts w:ascii="Times New Roman" w:hAnsi="Times New Roman" w:cs="Times New Roman"/>
                <w:bCs/>
                <w:sz w:val="24"/>
                <w:szCs w:val="24"/>
                <w:lang w:val="kk"/>
              </w:rPr>
            </w:pPr>
          </w:p>
          <w:p w:rsidR="005C3776" w:rsidRPr="00A9299E" w:rsidRDefault="005C3776" w:rsidP="005C3776">
            <w:pPr>
              <w:shd w:val="clear" w:color="auto" w:fill="FFFFFF"/>
              <w:suppressAutoHyphens/>
              <w:ind w:left="178" w:right="36"/>
              <w:jc w:val="center"/>
              <w:textAlignment w:val="baseline"/>
              <w:rPr>
                <w:rFonts w:ascii="Times New Roman" w:hAnsi="Times New Roman" w:cs="Times New Roman"/>
                <w:b/>
                <w:sz w:val="24"/>
                <w:szCs w:val="24"/>
                <w:lang w:val="kk"/>
              </w:rPr>
            </w:pPr>
            <w:r w:rsidRPr="00A9299E">
              <w:rPr>
                <w:rFonts w:ascii="Times New Roman" w:hAnsi="Times New Roman" w:cs="Times New Roman"/>
                <w:b/>
                <w:sz w:val="24"/>
                <w:szCs w:val="24"/>
                <w:lang w:val="kk"/>
              </w:rPr>
              <w:t>7.ӨЗГЕ ШАРТТАР</w:t>
            </w:r>
          </w:p>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eastAsia="Times New Roman" w:hAnsi="Times New Roman" w:cs="Times New Roman"/>
                <w:bCs/>
                <w:sz w:val="24"/>
                <w:szCs w:val="24"/>
                <w:lang w:val="kk"/>
              </w:rPr>
              <w:t>7.1.</w:t>
            </w:r>
            <w:r w:rsidRPr="00A9299E">
              <w:rPr>
                <w:rFonts w:ascii="Times New Roman" w:eastAsia="Times New Roman" w:hAnsi="Times New Roman" w:cs="Times New Roman"/>
                <w:bCs/>
                <w:sz w:val="24"/>
                <w:szCs w:val="24"/>
                <w:lang w:val="kk"/>
              </w:rPr>
              <w:tab/>
              <w:t>Кепіл билетіне қол қоя отырып, Қарыз алушы Ломбардқа Қарыз алушының дербес деректерін жинауға және өңдеуге және пайдалануға (қағаз тасығыштарда және/немесе Ломбардтың массивтерінде және/немесе деректер базасында электрондық форматта жинауды, өңдеуді және сақтауды қоса алғанда), сондай-ақ Ломбардпен ақпаратты беру туралы шарт жасасқан кредиттік бюроға Қарыз алушы туралы ақпарат беруге, кредиттік есепті алушыға және ішкі істер органдарына кредиттік есепті беруге және кредиттік бюродан кредиттік есепті, оның ішінде болашақта келіп түсетін деректерді Ломбардқа және ішкі істер органдарына беруге сөзсіз жазбаша келісім береді.</w:t>
            </w:r>
          </w:p>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hAnsi="Times New Roman" w:cs="Times New Roman"/>
                <w:bCs/>
                <w:sz w:val="24"/>
                <w:szCs w:val="24"/>
                <w:lang w:val="kk"/>
              </w:rPr>
              <w:t>7.2.</w:t>
            </w:r>
            <w:r w:rsidRPr="00A9299E">
              <w:rPr>
                <w:rFonts w:ascii="Times New Roman" w:hAnsi="Times New Roman" w:cs="Times New Roman"/>
                <w:bCs/>
                <w:sz w:val="24"/>
                <w:szCs w:val="24"/>
                <w:lang w:val="kk"/>
              </w:rPr>
              <w:tab/>
              <w:t>Тараптар осымен келіседі және кепіл мүлкінің сауда-саттығы туралы хабарламаларды қоса алғанда, Ломбардтан Қарыз алушыға кез келген хабарламалар тиісті тәсілмен ресімделген және мұндай хабарламалар Ломбардтың таңдауы бойынша мынадай тәсілдердің бірімен жіберілген кезде Қарыз алушыға жеткізілген болып есептелетінін растайды:</w:t>
            </w:r>
          </w:p>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hAnsi="Times New Roman" w:cs="Times New Roman"/>
                <w:bCs/>
                <w:sz w:val="24"/>
                <w:szCs w:val="24"/>
                <w:lang w:val="kk"/>
              </w:rPr>
              <w:t>7.2.1.</w:t>
            </w:r>
            <w:r w:rsidRPr="00A9299E">
              <w:rPr>
                <w:rFonts w:ascii="Times New Roman" w:hAnsi="Times New Roman" w:cs="Times New Roman"/>
                <w:bCs/>
                <w:sz w:val="24"/>
                <w:szCs w:val="24"/>
                <w:lang w:val="kk"/>
              </w:rPr>
              <w:tab/>
              <w:t>Кепіл билетінде көрсетілген Қарыз алушының мобильді нөміріне мәтіндік хабарлама түрінде (мәтіндік хабарламалар /фотосуреттер /суреттер алмасу қолданбасының мессенджерлерін қоса алғанда) және/немесе;</w:t>
            </w:r>
          </w:p>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hAnsi="Times New Roman" w:cs="Times New Roman"/>
                <w:bCs/>
                <w:sz w:val="24"/>
                <w:szCs w:val="24"/>
                <w:lang w:val="kk"/>
              </w:rPr>
              <w:t>7.2.2.</w:t>
            </w:r>
            <w:r w:rsidRPr="00A9299E">
              <w:rPr>
                <w:rFonts w:ascii="Times New Roman" w:hAnsi="Times New Roman" w:cs="Times New Roman"/>
                <w:bCs/>
                <w:sz w:val="24"/>
                <w:szCs w:val="24"/>
                <w:lang w:val="kk"/>
              </w:rPr>
              <w:tab/>
              <w:t>Кепіл билетінде көрсетілген электрондық пошта мекенжайына және/немесе;</w:t>
            </w:r>
          </w:p>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hAnsi="Times New Roman" w:cs="Times New Roman"/>
                <w:bCs/>
                <w:sz w:val="24"/>
                <w:szCs w:val="24"/>
                <w:lang w:val="kk"/>
              </w:rPr>
              <w:t>7.2.3.</w:t>
            </w:r>
            <w:r w:rsidRPr="00A9299E">
              <w:rPr>
                <w:rFonts w:ascii="Times New Roman" w:hAnsi="Times New Roman" w:cs="Times New Roman"/>
                <w:bCs/>
                <w:sz w:val="24"/>
                <w:szCs w:val="24"/>
                <w:lang w:val="kk"/>
              </w:rPr>
              <w:tab/>
              <w:t>Кепіл билетінде көрсетілген тұрғылықты жері бойынша, оның табыс етілгені туралы хабарламасы бар тапсырыс хатпен, оның ішінде көрсетілген мекенжай бойынша тұратын отбасының кәмелетке толған мүшелерінің бірі алған болса және/немесе</w:t>
            </w:r>
          </w:p>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hAnsi="Times New Roman" w:cs="Times New Roman"/>
                <w:bCs/>
                <w:sz w:val="24"/>
                <w:szCs w:val="24"/>
                <w:lang w:val="kk"/>
              </w:rPr>
              <w:t>7.2.4.</w:t>
            </w:r>
            <w:r w:rsidRPr="00A9299E">
              <w:rPr>
                <w:rFonts w:ascii="Times New Roman" w:hAnsi="Times New Roman" w:cs="Times New Roman"/>
                <w:bCs/>
                <w:sz w:val="24"/>
                <w:szCs w:val="24"/>
                <w:lang w:val="kk"/>
              </w:rPr>
              <w:tab/>
              <w:t>хабарламаны тікелей Қарыз алушыға тапсыру жолымен және/немесе;</w:t>
            </w:r>
          </w:p>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hAnsi="Times New Roman" w:cs="Times New Roman"/>
                <w:bCs/>
                <w:sz w:val="24"/>
                <w:szCs w:val="24"/>
                <w:lang w:val="kk"/>
              </w:rPr>
              <w:t>7.2.5.</w:t>
            </w:r>
            <w:r w:rsidRPr="00A9299E">
              <w:rPr>
                <w:rFonts w:ascii="Times New Roman" w:hAnsi="Times New Roman" w:cs="Times New Roman"/>
                <w:bCs/>
                <w:sz w:val="24"/>
                <w:szCs w:val="24"/>
                <w:lang w:val="kk"/>
              </w:rPr>
              <w:tab/>
              <w:t>хабарламаны/хабарландыруды жергілікті баспасөзде ресми жариялау жолымен.</w:t>
            </w:r>
          </w:p>
          <w:p w:rsidR="005C3776" w:rsidRPr="00A9299E" w:rsidRDefault="005C3776" w:rsidP="005C3776">
            <w:pPr>
              <w:ind w:right="36" w:firstLine="454"/>
              <w:contextualSpacing/>
              <w:jc w:val="both"/>
              <w:rPr>
                <w:rFonts w:ascii="Times New Roman" w:eastAsia="Times New Roman" w:hAnsi="Times New Roman" w:cs="Times New Roman"/>
                <w:sz w:val="24"/>
                <w:szCs w:val="24"/>
                <w:lang w:val="kk"/>
              </w:rPr>
            </w:pPr>
            <w:r w:rsidRPr="00A9299E">
              <w:rPr>
                <w:rFonts w:ascii="Times New Roman" w:eastAsia="Times New Roman" w:hAnsi="Times New Roman" w:cs="Times New Roman"/>
                <w:sz w:val="24"/>
                <w:szCs w:val="24"/>
                <w:lang w:val="kk"/>
              </w:rPr>
              <w:lastRenderedPageBreak/>
              <w:t>Хабарламаны адресатқа, алушыға тапсырудың мүмкін еместігі туралы не оны қабылдаудан бас тартуына, сондай-ақ осы тармақшада көрсетілген өзге байланыс құралын пайдалану кезінде оның қабылданғанын растамауына байланысты белгі соғылып қайтарған жағдайда хабарлама тиісті түрде жіберілген болып есептеледі. Хабарлама/хабарландыру жергілікті баспасөзде ресми жарияланған жағдайда хабарлама/хабарландыру жарияланған сәтінен бастап жеткізілген болып есептеледі.</w:t>
            </w:r>
          </w:p>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eastAsia="Times New Roman" w:hAnsi="Times New Roman" w:cs="Times New Roman"/>
                <w:sz w:val="24"/>
                <w:szCs w:val="24"/>
                <w:lang w:val="kk"/>
              </w:rPr>
              <w:t>7.3.</w:t>
            </w:r>
            <w:r w:rsidRPr="00A9299E">
              <w:rPr>
                <w:rFonts w:ascii="Times New Roman" w:eastAsia="Times New Roman" w:hAnsi="Times New Roman" w:cs="Times New Roman"/>
                <w:sz w:val="24"/>
                <w:szCs w:val="24"/>
                <w:lang w:val="kk"/>
              </w:rPr>
              <w:tab/>
              <w:t>Кепілдік мүлікті сақтандыру талап етілмейді.</w:t>
            </w:r>
          </w:p>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hAnsi="Times New Roman" w:cs="Times New Roman"/>
                <w:bCs/>
                <w:sz w:val="24"/>
                <w:szCs w:val="24"/>
                <w:lang w:val="kk"/>
              </w:rPr>
              <w:t>7.4.</w:t>
            </w:r>
            <w:r w:rsidRPr="00A9299E">
              <w:rPr>
                <w:rFonts w:ascii="Times New Roman" w:hAnsi="Times New Roman" w:cs="Times New Roman"/>
                <w:bCs/>
                <w:sz w:val="24"/>
                <w:szCs w:val="24"/>
                <w:lang w:val="kk"/>
              </w:rPr>
              <w:tab/>
              <w:t xml:space="preserve">Қарыз алушы өз міндеттемесін тиісінше орындамаған жағдайда Ломбард кепілдік берілген кезеңнен кейін Кепіл мүлкін соттан тыс сатуды немесе мүлікті Ломбардтың меншігіне көшіруді жүргізетіндігімен келіседі. </w:t>
            </w:r>
          </w:p>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hAnsi="Times New Roman" w:cs="Times New Roman"/>
                <w:bCs/>
                <w:sz w:val="24"/>
                <w:szCs w:val="24"/>
                <w:lang w:val="kk"/>
              </w:rPr>
              <w:t xml:space="preserve"> Егер кепіл мүлкін сату кепіл билетінде көрсетілген бағалау құнынан төмен баға бойынша жүргізілген жағдайда, онда негізгі борышты, сыйақыны және тұрақсыздық айыбын (залалдарды) жабу үшін ақша сомасы жеткіліксіз болған кезде Ломбард қарыз алушының басқа мүлкі есебінен өтеу құқығын өзіне қалдырады.</w:t>
            </w:r>
          </w:p>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hAnsi="Times New Roman" w:cs="Times New Roman"/>
                <w:bCs/>
                <w:sz w:val="24"/>
                <w:szCs w:val="24"/>
                <w:lang w:val="kk"/>
              </w:rPr>
              <w:t>7.5.</w:t>
            </w:r>
            <w:r w:rsidRPr="00A9299E">
              <w:rPr>
                <w:rFonts w:ascii="Times New Roman" w:hAnsi="Times New Roman" w:cs="Times New Roman"/>
                <w:bCs/>
                <w:sz w:val="24"/>
                <w:szCs w:val="24"/>
                <w:lang w:val="kk"/>
              </w:rPr>
              <w:tab/>
              <w:t>Қарыз алушының ломбардтағы кепіл билеті бойынша міндеттемелері кепіл затының сатылуына немесе мұндай мүліктің кепіл ұстаушының (Ломбардтың) меншігіне өтуіне байланысты тоқтатылады.</w:t>
            </w:r>
          </w:p>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hAnsi="Times New Roman" w:cs="Times New Roman"/>
                <w:bCs/>
                <w:sz w:val="24"/>
                <w:szCs w:val="24"/>
                <w:lang w:val="kk"/>
              </w:rPr>
              <w:t>Кепілге салынған мүлік сатылған, сондай-ақ мұндай мүлік кепіл ұстаушының (Ломбардтың) меншігіне өткен кезде Кепіл билетінің қолданылуы мен бір мезгілде кепіл беруші болып табылатын қарыз алушының міндеттемесі бір мезгілде тоқтатылады.</w:t>
            </w:r>
          </w:p>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hAnsi="Times New Roman" w:cs="Times New Roman"/>
                <w:bCs/>
                <w:sz w:val="24"/>
                <w:szCs w:val="24"/>
                <w:lang w:val="kk"/>
              </w:rPr>
              <w:t xml:space="preserve">Міндеттеме тоқтатылғаннан кейін қарыз алушы (клиент) </w:t>
            </w:r>
            <w:bookmarkStart w:id="7" w:name="_Hlk97202656"/>
            <w:r w:rsidRPr="00A9299E">
              <w:rPr>
                <w:rFonts w:ascii="Times New Roman" w:hAnsi="Times New Roman" w:cs="Times New Roman"/>
                <w:bCs/>
                <w:sz w:val="24"/>
                <w:szCs w:val="24"/>
                <w:lang w:val="kk"/>
              </w:rPr>
              <w:t>Ломбардқа талап қоймайды.</w:t>
            </w:r>
          </w:p>
          <w:bookmarkEnd w:id="7"/>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hAnsi="Times New Roman" w:cs="Times New Roman"/>
                <w:bCs/>
                <w:sz w:val="24"/>
                <w:szCs w:val="24"/>
                <w:lang w:val="kk"/>
              </w:rPr>
              <w:t>7.6.</w:t>
            </w:r>
            <w:r w:rsidRPr="00A9299E">
              <w:rPr>
                <w:rFonts w:ascii="Times New Roman" w:hAnsi="Times New Roman" w:cs="Times New Roman"/>
                <w:bCs/>
                <w:sz w:val="24"/>
                <w:szCs w:val="24"/>
                <w:lang w:val="kk"/>
              </w:rPr>
              <w:tab/>
              <w:t xml:space="preserve">Осымен Қарыз алушы email (эл.пошта), ұялы байланыс операторларының және/немесе өзге де телекоммуникациялық қызметтерді жеткізушілердің мобильді қолданбалары, </w:t>
            </w:r>
            <w:r w:rsidRPr="00A9299E">
              <w:rPr>
                <w:rFonts w:ascii="Times New Roman" w:hAnsi="Times New Roman" w:cs="Times New Roman"/>
                <w:bCs/>
                <w:sz w:val="24"/>
                <w:szCs w:val="24"/>
                <w:lang w:val="kk"/>
              </w:rPr>
              <w:lastRenderedPageBreak/>
              <w:t>SMS хабарламалар арқылы жіберуге, мобильді (ұялы) және Ломбардқа белгілі басқа телефондарға қоңырауларды жүзеге асыруға келісімін береді және осы мәселе бойынша шағымдар мен дау-дамай тудырмауға міндеттенеді.</w:t>
            </w:r>
          </w:p>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hAnsi="Times New Roman" w:cs="Times New Roman"/>
                <w:bCs/>
                <w:sz w:val="24"/>
                <w:szCs w:val="24"/>
                <w:lang w:val="kk"/>
              </w:rPr>
              <w:t>7.7.</w:t>
            </w:r>
            <w:r w:rsidRPr="00A9299E">
              <w:rPr>
                <w:rFonts w:ascii="Times New Roman" w:hAnsi="Times New Roman" w:cs="Times New Roman"/>
                <w:bCs/>
                <w:sz w:val="24"/>
                <w:szCs w:val="24"/>
                <w:lang w:val="kk"/>
              </w:rPr>
              <w:tab/>
              <w:t>Шартқа қол қоя отырып, Қарыз алушы Ломбардқа микрокредит беру құпиясын ашуға, Қарыз алушының жұмыс берушісіне кез келген ақпарат пен құжаттарды; Ломбардтың мүддесін білдіретін үшінші тұлғаларға; сондай-ақ өзге де мемлекеттік тұлғаларға микрокредитті беру, оған қызмет көрсету және өтеу немесе негізгі борыш және (немесе) есептелген сыйақы бойынша мерзімі өткен берешектің пайда болуы туралы Қарыз алушыны хабардар ету мақсатында; сондай-ақ Қарыз алушыға микрокредит бойынша мерзімі өткен берешекті өтеу/микрокредитті мерзімінен бұрын қайтару қажеттілігі туралы талапты жіберу мақсатында жазбаша келісім береді.</w:t>
            </w:r>
          </w:p>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hAnsi="Times New Roman" w:cs="Times New Roman"/>
                <w:bCs/>
                <w:sz w:val="24"/>
                <w:szCs w:val="24"/>
                <w:lang w:val="kk"/>
              </w:rPr>
              <w:t>7.8.</w:t>
            </w:r>
            <w:r w:rsidRPr="00A9299E">
              <w:rPr>
                <w:rFonts w:ascii="Times New Roman" w:hAnsi="Times New Roman" w:cs="Times New Roman"/>
                <w:bCs/>
                <w:sz w:val="24"/>
                <w:szCs w:val="24"/>
                <w:lang w:val="kk"/>
              </w:rPr>
              <w:tab/>
              <w:t>Ломбард пен Қарыз алушы Шартта Ломбард пен Қарыз алушы өз мүдделерін негізге ала отырып, өзгерткісі немесе жойғысы келетін қандай да бір шарттар жоқ екенін растайды, сондай-ақ Шарт жасасқан кезде олардың әрқайсысы өз еркімен және өз мүддесінде әрекет ететінін растайды.</w:t>
            </w:r>
          </w:p>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hAnsi="Times New Roman" w:cs="Times New Roman"/>
                <w:bCs/>
                <w:sz w:val="24"/>
                <w:szCs w:val="24"/>
                <w:lang w:val="kk"/>
              </w:rPr>
              <w:t>7.9.</w:t>
            </w:r>
            <w:r w:rsidRPr="00A9299E">
              <w:rPr>
                <w:rFonts w:ascii="Times New Roman" w:hAnsi="Times New Roman" w:cs="Times New Roman"/>
                <w:bCs/>
                <w:sz w:val="24"/>
                <w:szCs w:val="24"/>
                <w:lang w:val="kk"/>
              </w:rPr>
              <w:tab/>
              <w:t>Қарыз алушы кепіл билетінде өзінің қолымен Ломбардтың микрокредиттер беру ережелерімен танысқанын, микрокредит алғанға дейін оның шығындары туралы, микрокредит алуға және оған қызмет көрсетуге байланысты өзге де шарттар туралы, сондай-ақ микрокредит алуға байланысты өзінің құқықтары мен міндеттері туралы хабардар етілгенін растайды.</w:t>
            </w:r>
          </w:p>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eastAsia="Times New Roman" w:hAnsi="Times New Roman" w:cs="Times New Roman"/>
                <w:sz w:val="24"/>
                <w:szCs w:val="24"/>
                <w:lang w:val="kk"/>
              </w:rPr>
              <w:t>7.10.</w:t>
            </w:r>
            <w:r w:rsidRPr="00A9299E">
              <w:rPr>
                <w:rFonts w:ascii="Times New Roman" w:eastAsia="Times New Roman" w:hAnsi="Times New Roman" w:cs="Times New Roman"/>
                <w:sz w:val="24"/>
                <w:szCs w:val="24"/>
                <w:lang w:val="kk"/>
              </w:rPr>
              <w:tab/>
              <w:t xml:space="preserve">Қарыз алушы мыналар туралы мәлімдейді және кепілдік береді: </w:t>
            </w:r>
          </w:p>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hAnsi="Times New Roman" w:cs="Times New Roman"/>
                <w:bCs/>
                <w:sz w:val="24"/>
                <w:szCs w:val="24"/>
                <w:lang w:val="kk"/>
              </w:rPr>
              <w:t>7.10.1. кепіл мүлкі оған меншік құқығымен тиесілі</w:t>
            </w:r>
          </w:p>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hAnsi="Times New Roman" w:cs="Times New Roman"/>
                <w:bCs/>
                <w:sz w:val="24"/>
                <w:szCs w:val="24"/>
                <w:lang w:val="kk"/>
              </w:rPr>
              <w:t>7.10.2. оның өз атынан осы Шартты жасасуға құқығы бар;</w:t>
            </w:r>
          </w:p>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hAnsi="Times New Roman" w:cs="Times New Roman"/>
                <w:bCs/>
                <w:sz w:val="24"/>
                <w:szCs w:val="24"/>
                <w:lang w:val="kk"/>
              </w:rPr>
              <w:t>7.10.3.</w:t>
            </w:r>
            <w:r w:rsidRPr="00A9299E">
              <w:rPr>
                <w:rFonts w:ascii="Times New Roman" w:hAnsi="Times New Roman" w:cs="Times New Roman"/>
                <w:bCs/>
                <w:sz w:val="24"/>
                <w:szCs w:val="24"/>
                <w:lang w:val="kk"/>
              </w:rPr>
              <w:tab/>
              <w:t xml:space="preserve">осы Шарт осы Шарттың және Кепіл билетінің талаптарына сәйкес орындалуға жататын Қарыз алушының </w:t>
            </w:r>
            <w:r w:rsidRPr="00A9299E">
              <w:rPr>
                <w:rFonts w:ascii="Times New Roman" w:hAnsi="Times New Roman" w:cs="Times New Roman"/>
                <w:bCs/>
                <w:sz w:val="24"/>
                <w:szCs w:val="24"/>
                <w:lang w:val="kk"/>
              </w:rPr>
              <w:lastRenderedPageBreak/>
              <w:t>жарамды және заңды күші бар міндеттемесін білдіреді;</w:t>
            </w:r>
          </w:p>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hAnsi="Times New Roman" w:cs="Times New Roman"/>
                <w:bCs/>
                <w:sz w:val="24"/>
                <w:szCs w:val="24"/>
                <w:lang w:val="kk"/>
              </w:rPr>
              <w:t>7.10.4.</w:t>
            </w:r>
            <w:r w:rsidRPr="00A9299E">
              <w:rPr>
                <w:rFonts w:ascii="Times New Roman" w:hAnsi="Times New Roman" w:cs="Times New Roman"/>
                <w:bCs/>
                <w:sz w:val="24"/>
                <w:szCs w:val="24"/>
                <w:lang w:val="kk"/>
              </w:rPr>
              <w:tab/>
              <w:t>осы Шартқа қол қою сәтінде оның төленбеген салықтар және кейіннен Қарыз алушының төлем қабілеттілігіне әсер етуі мүмкін басқа да міндеттемелер бойынша міндеттемелері жоқ.</w:t>
            </w:r>
          </w:p>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hAnsi="Times New Roman" w:cs="Times New Roman"/>
                <w:bCs/>
                <w:sz w:val="24"/>
                <w:szCs w:val="24"/>
                <w:lang w:val="kk"/>
              </w:rPr>
              <w:t>7.10.5.</w:t>
            </w:r>
            <w:r w:rsidRPr="00A9299E">
              <w:rPr>
                <w:rFonts w:ascii="Times New Roman" w:hAnsi="Times New Roman" w:cs="Times New Roman"/>
                <w:bCs/>
                <w:sz w:val="24"/>
                <w:szCs w:val="24"/>
                <w:lang w:val="kk"/>
              </w:rPr>
              <w:tab/>
              <w:t>микрокредит алу мақсатында Қарыз алушы берген сауалнама-өтінішке қол қойылған және шарттың ажырамас бөлігі болып табылады.</w:t>
            </w:r>
          </w:p>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eastAsia="Times New Roman" w:hAnsi="Times New Roman" w:cs="Times New Roman"/>
                <w:bCs/>
                <w:sz w:val="24"/>
                <w:szCs w:val="24"/>
                <w:lang w:val="kk"/>
              </w:rPr>
              <w:t>7.11.</w:t>
            </w:r>
            <w:r w:rsidRPr="00A9299E">
              <w:rPr>
                <w:rFonts w:ascii="Times New Roman" w:eastAsia="Times New Roman" w:hAnsi="Times New Roman" w:cs="Times New Roman"/>
                <w:bCs/>
                <w:sz w:val="24"/>
                <w:szCs w:val="24"/>
                <w:lang w:val="kk"/>
              </w:rPr>
              <w:tab/>
              <w:t>Кепіл билеті қазақ және орыс тілдерінде, Тараптардың әрқайсысы үшін бір-бір данадан 2 (екі) данада жасалады. Мәтіндер әртүрлі оқылған жағдайда Тараптар орыс тіліндегі мәтінді басшылыққа алу туралы келісімге келді.</w:t>
            </w:r>
          </w:p>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hAnsi="Times New Roman" w:cs="Times New Roman"/>
                <w:bCs/>
                <w:sz w:val="24"/>
                <w:szCs w:val="24"/>
                <w:lang w:val="kk"/>
              </w:rPr>
              <w:t>7.12.</w:t>
            </w:r>
            <w:r w:rsidRPr="00A9299E">
              <w:rPr>
                <w:rFonts w:ascii="Times New Roman" w:hAnsi="Times New Roman" w:cs="Times New Roman"/>
                <w:bCs/>
                <w:sz w:val="24"/>
                <w:szCs w:val="24"/>
                <w:lang w:val="kk"/>
              </w:rPr>
              <w:tab/>
              <w:t>Ломбард пен Қарыз алушының Кепіл билетімен және Қосылу шартымен реттелмеген қатынастары Қазақстан Республикасының заңнамасымен реттеледі.</w:t>
            </w:r>
          </w:p>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hAnsi="Times New Roman" w:cs="Times New Roman"/>
                <w:bCs/>
                <w:sz w:val="24"/>
                <w:szCs w:val="24"/>
                <w:lang w:val="kk"/>
              </w:rPr>
              <w:t>7.13.</w:t>
            </w:r>
            <w:r w:rsidRPr="00A9299E">
              <w:rPr>
                <w:rFonts w:ascii="Times New Roman" w:hAnsi="Times New Roman" w:cs="Times New Roman"/>
                <w:bCs/>
                <w:sz w:val="24"/>
                <w:szCs w:val="24"/>
                <w:lang w:val="kk"/>
              </w:rPr>
              <w:tab/>
              <w:t>Ломбардтың тізбесі мен мекенжайлары Ломбардтың сайтында жарияланған филиалдары мен қосымша үй-жайлары (бөлімшелері) болады. Филиалды құру және оның қызметін тоқтату, қосымша үй-жайларды (бөлімшелерді) ұлғайту және азайту тәртібі, сондай-ақ осындай өзгерістер туралы уәкілетті органды хабардар ету тәртібі мен мерзімдері «Микроқаржы қызметі туралы» заңда көзделген.</w:t>
            </w:r>
          </w:p>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hAnsi="Times New Roman" w:cs="Times New Roman"/>
                <w:bCs/>
                <w:sz w:val="24"/>
                <w:szCs w:val="24"/>
                <w:lang w:val="kk"/>
              </w:rPr>
              <w:t>7.14.</w:t>
            </w:r>
            <w:r w:rsidRPr="00A9299E">
              <w:rPr>
                <w:rFonts w:ascii="Times New Roman" w:hAnsi="Times New Roman" w:cs="Times New Roman"/>
                <w:bCs/>
                <w:sz w:val="24"/>
                <w:szCs w:val="24"/>
                <w:lang w:val="kk"/>
              </w:rPr>
              <w:tab/>
              <w:t>Микроқаржы ұйымы филиалының микроқаржы ұйымымен бірыңғай балансы және микроқаржы ұйымының атауымен толық сәйкес келетін атауы болады.</w:t>
            </w:r>
          </w:p>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hAnsi="Times New Roman" w:cs="Times New Roman"/>
                <w:bCs/>
                <w:sz w:val="24"/>
                <w:szCs w:val="24"/>
                <w:lang w:val="kk"/>
              </w:rPr>
              <w:t>7.15.</w:t>
            </w:r>
            <w:r w:rsidRPr="00A9299E">
              <w:rPr>
                <w:rFonts w:ascii="Times New Roman" w:hAnsi="Times New Roman" w:cs="Times New Roman"/>
                <w:bCs/>
                <w:sz w:val="24"/>
                <w:szCs w:val="24"/>
                <w:lang w:val="kk"/>
              </w:rPr>
              <w:tab/>
              <w:t>Филиалдар мен қосымша үй-жайлар микрокредиттер беру кезінде микрокредиттер беру қағидалары және Ломбардтың басқа да ішкі актілері негізінде жұмыс істейді.</w:t>
            </w:r>
          </w:p>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hAnsi="Times New Roman" w:cs="Times New Roman"/>
                <w:bCs/>
                <w:sz w:val="24"/>
                <w:szCs w:val="24"/>
                <w:lang w:val="kk"/>
              </w:rPr>
              <w:t>7.16.</w:t>
            </w:r>
            <w:r w:rsidRPr="00A9299E">
              <w:rPr>
                <w:rFonts w:ascii="Times New Roman" w:hAnsi="Times New Roman" w:cs="Times New Roman"/>
                <w:bCs/>
                <w:sz w:val="24"/>
                <w:szCs w:val="24"/>
                <w:lang w:val="kk"/>
              </w:rPr>
              <w:tab/>
              <w:t>Қарыз алушы микрокредит бойынша алынған қаражат терроризмді және жаппай қырып-жою қаруын қаржыландыруға және ақшаны жария етуге пайдаланылмайтынына кепілдік береді.</w:t>
            </w:r>
          </w:p>
          <w:p w:rsidR="005C3776" w:rsidRPr="00A9299E" w:rsidRDefault="005C3776" w:rsidP="005C3776">
            <w:pPr>
              <w:tabs>
                <w:tab w:val="left" w:pos="744"/>
              </w:tabs>
              <w:suppressAutoHyphens/>
              <w:ind w:left="142" w:right="36" w:firstLine="602"/>
              <w:jc w:val="both"/>
              <w:rPr>
                <w:rFonts w:ascii="Times New Roman" w:hAnsi="Times New Roman" w:cs="Times New Roman"/>
                <w:bCs/>
                <w:sz w:val="24"/>
                <w:szCs w:val="24"/>
                <w:lang w:val="kk"/>
              </w:rPr>
            </w:pPr>
            <w:r w:rsidRPr="00A9299E">
              <w:rPr>
                <w:rFonts w:ascii="Times New Roman" w:hAnsi="Times New Roman" w:cs="Times New Roman"/>
                <w:bCs/>
                <w:sz w:val="24"/>
                <w:szCs w:val="24"/>
                <w:lang w:val="kk"/>
              </w:rPr>
              <w:t xml:space="preserve">Қосымша: міндеттемелердің орындалмағаны туралы хабарлама нысаны. Міндеттемелерді орындамау </w:t>
            </w:r>
            <w:r w:rsidRPr="00A9299E">
              <w:rPr>
                <w:rFonts w:ascii="Times New Roman" w:hAnsi="Times New Roman" w:cs="Times New Roman"/>
                <w:bCs/>
                <w:sz w:val="24"/>
                <w:szCs w:val="24"/>
                <w:lang w:val="kk"/>
              </w:rPr>
              <w:lastRenderedPageBreak/>
              <w:t>туралы хабарлама нысаны Шарттың ажырамас бөлігі болып табылады.</w:t>
            </w:r>
          </w:p>
          <w:p w:rsidR="005C3776" w:rsidRPr="00A9299E" w:rsidRDefault="005C3776" w:rsidP="005C3776">
            <w:pPr>
              <w:tabs>
                <w:tab w:val="left" w:pos="637"/>
              </w:tabs>
              <w:suppressAutoHyphens/>
              <w:ind w:right="36" w:firstLine="459"/>
              <w:jc w:val="both"/>
              <w:rPr>
                <w:rFonts w:ascii="Times New Roman" w:eastAsia="Times New Roman" w:hAnsi="Times New Roman" w:cs="Times New Roman"/>
                <w:sz w:val="24"/>
                <w:szCs w:val="24"/>
                <w:lang w:val="kk"/>
              </w:rPr>
            </w:pPr>
          </w:p>
          <w:p w:rsidR="005C3776" w:rsidRPr="00A9299E" w:rsidRDefault="005C3776" w:rsidP="005C3776">
            <w:pPr>
              <w:ind w:right="36"/>
              <w:rPr>
                <w:sz w:val="24"/>
                <w:szCs w:val="24"/>
                <w:lang w:val="kk"/>
              </w:rPr>
            </w:pPr>
          </w:p>
          <w:p w:rsidR="005C3776" w:rsidRPr="00A9299E" w:rsidRDefault="005C3776" w:rsidP="005C3776">
            <w:pPr>
              <w:ind w:right="36"/>
              <w:rPr>
                <w:sz w:val="24"/>
                <w:szCs w:val="24"/>
                <w:lang w:val="kk"/>
              </w:rPr>
            </w:pPr>
          </w:p>
        </w:tc>
        <w:tc>
          <w:tcPr>
            <w:tcW w:w="4672" w:type="dxa"/>
          </w:tcPr>
          <w:p w:rsidR="005C3776" w:rsidRPr="005C3776" w:rsidRDefault="005C3776" w:rsidP="005C3776">
            <w:pPr>
              <w:suppressAutoHyphens/>
              <w:ind w:left="178" w:right="169" w:firstLine="39"/>
              <w:jc w:val="center"/>
              <w:rPr>
                <w:rFonts w:ascii="Times New Roman" w:eastAsia="Calibri" w:hAnsi="Times New Roman" w:cs="Times New Roman"/>
                <w:b/>
                <w:sz w:val="24"/>
                <w:szCs w:val="24"/>
              </w:rPr>
            </w:pPr>
            <w:r w:rsidRPr="005C3776">
              <w:rPr>
                <w:rFonts w:ascii="Times New Roman" w:eastAsia="Calibri" w:hAnsi="Times New Roman" w:cs="Times New Roman"/>
                <w:b/>
                <w:sz w:val="24"/>
                <w:szCs w:val="24"/>
              </w:rPr>
              <w:lastRenderedPageBreak/>
              <w:t>Стандартные условия</w:t>
            </w:r>
          </w:p>
          <w:p w:rsidR="005C3776" w:rsidRPr="005C3776" w:rsidRDefault="005C3776" w:rsidP="005C3776">
            <w:pPr>
              <w:suppressAutoHyphens/>
              <w:ind w:left="178" w:right="169" w:firstLine="39"/>
              <w:jc w:val="center"/>
              <w:rPr>
                <w:rFonts w:ascii="Times New Roman" w:eastAsia="Calibri" w:hAnsi="Times New Roman" w:cs="Times New Roman"/>
                <w:b/>
                <w:sz w:val="24"/>
                <w:szCs w:val="24"/>
              </w:rPr>
            </w:pPr>
            <w:r w:rsidRPr="005C3776">
              <w:rPr>
                <w:rFonts w:ascii="Times New Roman" w:eastAsia="Calibri" w:hAnsi="Times New Roman" w:cs="Times New Roman"/>
                <w:b/>
                <w:sz w:val="24"/>
                <w:szCs w:val="24"/>
              </w:rPr>
              <w:t xml:space="preserve"> договора о предоставлении </w:t>
            </w:r>
            <w:proofErr w:type="spellStart"/>
            <w:r w:rsidRPr="005C3776">
              <w:rPr>
                <w:rFonts w:ascii="Times New Roman" w:eastAsia="Calibri" w:hAnsi="Times New Roman" w:cs="Times New Roman"/>
                <w:b/>
                <w:sz w:val="24"/>
                <w:szCs w:val="24"/>
              </w:rPr>
              <w:t>микрокредита</w:t>
            </w:r>
            <w:proofErr w:type="spellEnd"/>
            <w:r w:rsidRPr="005C3776">
              <w:rPr>
                <w:rFonts w:ascii="Times New Roman" w:eastAsia="Calibri" w:hAnsi="Times New Roman" w:cs="Times New Roman"/>
                <w:b/>
                <w:sz w:val="24"/>
                <w:szCs w:val="24"/>
                <w:lang w:val="kk-KZ"/>
              </w:rPr>
              <w:t xml:space="preserve"> </w:t>
            </w:r>
            <w:r w:rsidRPr="005C3776">
              <w:rPr>
                <w:rFonts w:ascii="Times New Roman" w:eastAsia="Calibri" w:hAnsi="Times New Roman" w:cs="Times New Roman"/>
                <w:b/>
                <w:sz w:val="24"/>
                <w:szCs w:val="24"/>
              </w:rPr>
              <w:t>(Договор присоединения)</w:t>
            </w:r>
          </w:p>
          <w:p w:rsidR="005C3776" w:rsidRPr="005C3776" w:rsidRDefault="005C3776" w:rsidP="005C3776">
            <w:pPr>
              <w:suppressAutoHyphens/>
              <w:ind w:left="178" w:right="169"/>
              <w:jc w:val="center"/>
              <w:rPr>
                <w:rFonts w:ascii="Times New Roman" w:eastAsia="Calibri" w:hAnsi="Times New Roman" w:cs="Times New Roman"/>
                <w:b/>
                <w:sz w:val="24"/>
                <w:szCs w:val="24"/>
              </w:rPr>
            </w:pPr>
            <w:r w:rsidRPr="005C3776">
              <w:rPr>
                <w:rFonts w:ascii="Times New Roman" w:eastAsia="Calibri" w:hAnsi="Times New Roman" w:cs="Times New Roman"/>
                <w:b/>
                <w:sz w:val="24"/>
                <w:szCs w:val="24"/>
              </w:rPr>
              <w:t xml:space="preserve">свыше 50 - </w:t>
            </w:r>
            <w:proofErr w:type="spellStart"/>
            <w:r w:rsidRPr="005C3776">
              <w:rPr>
                <w:rFonts w:ascii="Times New Roman" w:eastAsia="Calibri" w:hAnsi="Times New Roman" w:cs="Times New Roman"/>
                <w:b/>
                <w:sz w:val="24"/>
                <w:szCs w:val="24"/>
              </w:rPr>
              <w:t>ти</w:t>
            </w:r>
            <w:proofErr w:type="spellEnd"/>
            <w:r w:rsidRPr="005C3776">
              <w:rPr>
                <w:rFonts w:ascii="Times New Roman" w:eastAsia="Calibri" w:hAnsi="Times New Roman" w:cs="Times New Roman"/>
                <w:b/>
                <w:sz w:val="24"/>
                <w:szCs w:val="24"/>
              </w:rPr>
              <w:t xml:space="preserve"> МРП в соответствии с Законом Республики Казахстан </w:t>
            </w:r>
          </w:p>
          <w:p w:rsidR="005C3776" w:rsidRPr="005C3776" w:rsidRDefault="005C3776" w:rsidP="005C3776">
            <w:pPr>
              <w:suppressAutoHyphens/>
              <w:ind w:left="178" w:right="169"/>
              <w:jc w:val="center"/>
              <w:rPr>
                <w:rFonts w:ascii="Times New Roman" w:eastAsia="Calibri" w:hAnsi="Times New Roman" w:cs="Times New Roman"/>
                <w:b/>
                <w:sz w:val="24"/>
                <w:szCs w:val="24"/>
              </w:rPr>
            </w:pPr>
            <w:r w:rsidRPr="005C3776">
              <w:rPr>
                <w:rFonts w:ascii="Times New Roman" w:eastAsia="Calibri" w:hAnsi="Times New Roman" w:cs="Times New Roman"/>
                <w:b/>
                <w:sz w:val="24"/>
                <w:szCs w:val="24"/>
              </w:rPr>
              <w:t>от 26 ноября 2012 года «</w:t>
            </w:r>
            <w:r w:rsidRPr="005C3776">
              <w:rPr>
                <w:rFonts w:ascii="Times New Roman" w:eastAsia="Calibri" w:hAnsi="Times New Roman" w:cs="Times New Roman"/>
                <w:b/>
                <w:spacing w:val="-3"/>
                <w:sz w:val="24"/>
                <w:szCs w:val="24"/>
              </w:rPr>
              <w:t xml:space="preserve">О </w:t>
            </w:r>
            <w:proofErr w:type="spellStart"/>
            <w:r w:rsidRPr="005C3776">
              <w:rPr>
                <w:rFonts w:ascii="Times New Roman" w:eastAsia="Calibri" w:hAnsi="Times New Roman" w:cs="Times New Roman"/>
                <w:b/>
                <w:sz w:val="24"/>
                <w:szCs w:val="24"/>
              </w:rPr>
              <w:t>микрофинансовой</w:t>
            </w:r>
            <w:proofErr w:type="spellEnd"/>
            <w:r w:rsidRPr="005C3776">
              <w:rPr>
                <w:rFonts w:ascii="Times New Roman" w:eastAsia="Calibri" w:hAnsi="Times New Roman" w:cs="Times New Roman"/>
                <w:b/>
                <w:spacing w:val="-8"/>
                <w:sz w:val="24"/>
                <w:szCs w:val="24"/>
              </w:rPr>
              <w:t xml:space="preserve"> </w:t>
            </w:r>
            <w:r w:rsidRPr="005C3776">
              <w:rPr>
                <w:rFonts w:ascii="Times New Roman" w:eastAsia="Calibri" w:hAnsi="Times New Roman" w:cs="Times New Roman"/>
                <w:b/>
                <w:sz w:val="24"/>
                <w:szCs w:val="24"/>
              </w:rPr>
              <w:t xml:space="preserve">деятельности» </w:t>
            </w:r>
          </w:p>
          <w:p w:rsidR="005C3776" w:rsidRPr="005C3776" w:rsidRDefault="005C3776" w:rsidP="005C3776">
            <w:pPr>
              <w:suppressAutoHyphens/>
              <w:ind w:left="178" w:right="169" w:firstLine="39"/>
              <w:jc w:val="center"/>
              <w:rPr>
                <w:rFonts w:ascii="Times New Roman" w:eastAsia="Calibri" w:hAnsi="Times New Roman" w:cs="Times New Roman"/>
                <w:b/>
                <w:sz w:val="24"/>
                <w:szCs w:val="24"/>
              </w:rPr>
            </w:pPr>
            <w:r w:rsidRPr="005C3776">
              <w:rPr>
                <w:rFonts w:ascii="Times New Roman" w:eastAsia="Calibri" w:hAnsi="Times New Roman" w:cs="Times New Roman"/>
                <w:b/>
                <w:sz w:val="24"/>
                <w:szCs w:val="24"/>
              </w:rPr>
              <w:t>Опубликованы на сайте ТОО «</w:t>
            </w:r>
            <w:r w:rsidR="00A9299E">
              <w:rPr>
                <w:rFonts w:ascii="Times New Roman" w:eastAsia="Calibri" w:hAnsi="Times New Roman" w:cs="Times New Roman"/>
                <w:b/>
                <w:sz w:val="24"/>
                <w:szCs w:val="24"/>
              </w:rPr>
              <w:t xml:space="preserve">Ломбард Белый </w:t>
            </w:r>
            <w:r w:rsidR="00A9299E">
              <w:rPr>
                <w:rFonts w:ascii="Times New Roman" w:eastAsia="Calibri" w:hAnsi="Times New Roman" w:cs="Times New Roman"/>
                <w:b/>
                <w:sz w:val="24"/>
                <w:szCs w:val="24"/>
                <w:lang w:val="en-US"/>
              </w:rPr>
              <w:t>LLP</w:t>
            </w:r>
            <w:r w:rsidRPr="005C3776">
              <w:rPr>
                <w:rFonts w:ascii="Times New Roman" w:eastAsia="Calibri" w:hAnsi="Times New Roman" w:cs="Times New Roman"/>
                <w:b/>
                <w:sz w:val="24"/>
                <w:szCs w:val="24"/>
              </w:rPr>
              <w:t>»</w:t>
            </w:r>
          </w:p>
          <w:p w:rsidR="005C3776" w:rsidRPr="00F121A5" w:rsidRDefault="00A9299E" w:rsidP="005C3776">
            <w:pPr>
              <w:widowControl w:val="0"/>
              <w:suppressAutoHyphens/>
              <w:autoSpaceDE w:val="0"/>
              <w:autoSpaceDN w:val="0"/>
              <w:spacing w:line="274" w:lineRule="exact"/>
              <w:ind w:left="178" w:right="169"/>
              <w:jc w:val="center"/>
              <w:rPr>
                <w:rFonts w:ascii="Times New Roman" w:eastAsia="Calibri" w:hAnsi="Times New Roman" w:cs="Times New Roman"/>
                <w:b/>
                <w:bCs/>
                <w:sz w:val="24"/>
                <w:szCs w:val="24"/>
              </w:rPr>
            </w:pPr>
            <w:r w:rsidRPr="00A9299E">
              <w:rPr>
                <w:rFonts w:ascii="Times New Roman" w:eastAsia="Calibri" w:hAnsi="Times New Roman" w:cs="Times New Roman"/>
                <w:b/>
                <w:bCs/>
                <w:sz w:val="24"/>
                <w:szCs w:val="24"/>
                <w:lang w:val="en-US"/>
              </w:rPr>
              <w:t>https</w:t>
            </w:r>
            <w:r w:rsidRPr="00F121A5">
              <w:rPr>
                <w:rFonts w:ascii="Times New Roman" w:eastAsia="Calibri" w:hAnsi="Times New Roman" w:cs="Times New Roman"/>
                <w:b/>
                <w:bCs/>
                <w:sz w:val="24"/>
                <w:szCs w:val="24"/>
              </w:rPr>
              <w:t>://</w:t>
            </w:r>
            <w:r w:rsidRPr="00A9299E">
              <w:rPr>
                <w:rFonts w:ascii="Times New Roman" w:eastAsia="Calibri" w:hAnsi="Times New Roman" w:cs="Times New Roman"/>
                <w:b/>
                <w:bCs/>
                <w:sz w:val="24"/>
                <w:szCs w:val="24"/>
                <w:lang w:val="en-US"/>
              </w:rPr>
              <w:t>lombard</w:t>
            </w:r>
            <w:r w:rsidRPr="00F121A5">
              <w:rPr>
                <w:rFonts w:ascii="Times New Roman" w:eastAsia="Calibri" w:hAnsi="Times New Roman" w:cs="Times New Roman"/>
                <w:b/>
                <w:bCs/>
                <w:sz w:val="24"/>
                <w:szCs w:val="24"/>
              </w:rPr>
              <w:t>-</w:t>
            </w:r>
            <w:r w:rsidRPr="00A9299E">
              <w:rPr>
                <w:rFonts w:ascii="Times New Roman" w:eastAsia="Calibri" w:hAnsi="Times New Roman" w:cs="Times New Roman"/>
                <w:b/>
                <w:bCs/>
                <w:sz w:val="24"/>
                <w:szCs w:val="24"/>
                <w:lang w:val="en-US"/>
              </w:rPr>
              <w:t>b</w:t>
            </w:r>
            <w:r w:rsidRPr="00F121A5">
              <w:rPr>
                <w:rFonts w:ascii="Times New Roman" w:eastAsia="Calibri" w:hAnsi="Times New Roman" w:cs="Times New Roman"/>
                <w:b/>
                <w:bCs/>
                <w:sz w:val="24"/>
                <w:szCs w:val="24"/>
              </w:rPr>
              <w:t>.</w:t>
            </w:r>
            <w:r w:rsidRPr="00A9299E">
              <w:rPr>
                <w:rFonts w:ascii="Times New Roman" w:eastAsia="Calibri" w:hAnsi="Times New Roman" w:cs="Times New Roman"/>
                <w:b/>
                <w:bCs/>
                <w:sz w:val="24"/>
                <w:szCs w:val="24"/>
                <w:lang w:val="en-US"/>
              </w:rPr>
              <w:t>kz</w:t>
            </w:r>
            <w:r w:rsidRPr="00F121A5">
              <w:rPr>
                <w:rFonts w:ascii="Times New Roman" w:eastAsia="Calibri" w:hAnsi="Times New Roman" w:cs="Times New Roman"/>
                <w:b/>
                <w:bCs/>
                <w:sz w:val="24"/>
                <w:szCs w:val="24"/>
              </w:rPr>
              <w:t xml:space="preserve">/ </w:t>
            </w:r>
          </w:p>
          <w:p w:rsidR="00A9299E" w:rsidRPr="005C3776" w:rsidRDefault="00A9299E" w:rsidP="005C3776">
            <w:pPr>
              <w:widowControl w:val="0"/>
              <w:suppressAutoHyphens/>
              <w:autoSpaceDE w:val="0"/>
              <w:autoSpaceDN w:val="0"/>
              <w:spacing w:line="274" w:lineRule="exact"/>
              <w:ind w:left="178" w:right="169"/>
              <w:jc w:val="center"/>
              <w:rPr>
                <w:rFonts w:ascii="Times New Roman" w:eastAsia="Times New Roman" w:hAnsi="Times New Roman" w:cs="Times New Roman"/>
                <w:sz w:val="24"/>
                <w:szCs w:val="24"/>
                <w:lang w:val="kk-KZ"/>
              </w:rPr>
            </w:pPr>
          </w:p>
          <w:p w:rsidR="005C3776" w:rsidRPr="005C3776" w:rsidRDefault="005C3776" w:rsidP="005C3776">
            <w:pPr>
              <w:widowControl w:val="0"/>
              <w:suppressAutoHyphens/>
              <w:autoSpaceDE w:val="0"/>
              <w:autoSpaceDN w:val="0"/>
              <w:ind w:left="32" w:right="27" w:firstLine="454"/>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lang w:val="kk-KZ"/>
              </w:rPr>
              <w:t xml:space="preserve">Настоящие стандартные условия </w:t>
            </w:r>
            <w:r w:rsidRPr="005C3776">
              <w:rPr>
                <w:rFonts w:ascii="Times New Roman" w:eastAsia="Times New Roman" w:hAnsi="Times New Roman" w:cs="Times New Roman"/>
                <w:sz w:val="24"/>
                <w:szCs w:val="24"/>
              </w:rPr>
              <w:t xml:space="preserve">предоставления </w:t>
            </w:r>
            <w:proofErr w:type="spellStart"/>
            <w:r w:rsidRPr="005C3776">
              <w:rPr>
                <w:rFonts w:ascii="Times New Roman" w:eastAsia="Times New Roman" w:hAnsi="Times New Roman" w:cs="Times New Roman"/>
                <w:sz w:val="24"/>
                <w:szCs w:val="24"/>
              </w:rPr>
              <w:t>микрокредита</w:t>
            </w:r>
            <w:proofErr w:type="spellEnd"/>
            <w:r w:rsidRPr="005C3776">
              <w:rPr>
                <w:rFonts w:ascii="Times New Roman" w:eastAsia="Times New Roman" w:hAnsi="Times New Roman" w:cs="Times New Roman"/>
                <w:sz w:val="24"/>
                <w:szCs w:val="24"/>
              </w:rPr>
              <w:t xml:space="preserve"> </w:t>
            </w:r>
            <w:r w:rsidRPr="005C3776">
              <w:rPr>
                <w:rFonts w:ascii="Times New Roman" w:eastAsia="Times New Roman" w:hAnsi="Times New Roman" w:cs="Times New Roman"/>
                <w:sz w:val="24"/>
                <w:szCs w:val="24"/>
                <w:lang w:val="kk-KZ"/>
              </w:rPr>
              <w:t xml:space="preserve">(далее – Договор присоединения) разработаны </w:t>
            </w:r>
            <w:r w:rsidRPr="005C3776">
              <w:rPr>
                <w:rFonts w:ascii="Times New Roman" w:eastAsia="Times New Roman" w:hAnsi="Times New Roman" w:cs="Times New Roman"/>
                <w:sz w:val="24"/>
                <w:szCs w:val="24"/>
              </w:rPr>
              <w:t>ТОО «</w:t>
            </w:r>
            <w:r w:rsidR="00A9299E" w:rsidRPr="00A9299E">
              <w:rPr>
                <w:rFonts w:ascii="Times New Roman" w:eastAsia="Calibri" w:hAnsi="Times New Roman" w:cs="Times New Roman"/>
                <w:sz w:val="24"/>
                <w:szCs w:val="24"/>
                <w:lang w:val="kk-KZ"/>
              </w:rPr>
              <w:t>Ломбард Белый LLP</w:t>
            </w:r>
            <w:r w:rsidRPr="005C3776">
              <w:rPr>
                <w:rFonts w:ascii="Times New Roman" w:eastAsia="Times New Roman" w:hAnsi="Times New Roman" w:cs="Times New Roman"/>
                <w:sz w:val="24"/>
                <w:szCs w:val="24"/>
                <w:lang w:val="kk-KZ"/>
              </w:rPr>
              <w:t>»</w:t>
            </w:r>
            <w:r w:rsidRPr="005C3776">
              <w:rPr>
                <w:rFonts w:ascii="Times New Roman" w:eastAsia="Times New Roman" w:hAnsi="Times New Roman" w:cs="Times New Roman"/>
                <w:sz w:val="24"/>
                <w:szCs w:val="24"/>
              </w:rPr>
              <w:t xml:space="preserve"> </w:t>
            </w:r>
            <w:r w:rsidRPr="005C3776">
              <w:rPr>
                <w:rFonts w:ascii="Times New Roman" w:eastAsia="Times New Roman" w:hAnsi="Times New Roman" w:cs="Times New Roman"/>
                <w:sz w:val="24"/>
                <w:szCs w:val="24"/>
                <w:lang w:val="kk-KZ"/>
              </w:rPr>
              <w:t xml:space="preserve">для применения при заключении договора </w:t>
            </w:r>
            <w:r w:rsidRPr="005C3776">
              <w:rPr>
                <w:rFonts w:ascii="Times New Roman" w:eastAsia="Times New Roman" w:hAnsi="Times New Roman" w:cs="Times New Roman"/>
                <w:sz w:val="24"/>
                <w:szCs w:val="24"/>
              </w:rPr>
              <w:t xml:space="preserve">о предоставлении </w:t>
            </w:r>
            <w:proofErr w:type="spellStart"/>
            <w:r w:rsidRPr="005C3776">
              <w:rPr>
                <w:rFonts w:ascii="Times New Roman" w:eastAsia="Times New Roman" w:hAnsi="Times New Roman" w:cs="Times New Roman"/>
                <w:sz w:val="24"/>
                <w:szCs w:val="24"/>
              </w:rPr>
              <w:t>микрокредита</w:t>
            </w:r>
            <w:proofErr w:type="spellEnd"/>
            <w:r w:rsidRPr="005C3776">
              <w:rPr>
                <w:rFonts w:ascii="Times New Roman" w:eastAsia="Times New Roman" w:hAnsi="Times New Roman" w:cs="Times New Roman"/>
                <w:sz w:val="24"/>
                <w:szCs w:val="24"/>
                <w:lang w:val="kk-KZ"/>
              </w:rPr>
              <w:t xml:space="preserve"> в</w:t>
            </w:r>
            <w:r w:rsidRPr="005C3776">
              <w:rPr>
                <w:rFonts w:ascii="Times New Roman" w:eastAsia="Times New Roman" w:hAnsi="Times New Roman" w:cs="Times New Roman"/>
                <w:sz w:val="24"/>
                <w:szCs w:val="24"/>
              </w:rPr>
              <w:t xml:space="preserve"> </w:t>
            </w:r>
            <w:r w:rsidRPr="005C3776">
              <w:rPr>
                <w:rFonts w:ascii="Times New Roman" w:eastAsia="Times New Roman" w:hAnsi="Times New Roman" w:cs="Times New Roman"/>
                <w:sz w:val="24"/>
                <w:szCs w:val="24"/>
                <w:lang w:val="kk-KZ"/>
              </w:rPr>
              <w:t>порядке, предусмотренном статьей 389 Гражданского кодекса Республики Казахстан,</w:t>
            </w:r>
            <w:r w:rsidRPr="005C3776">
              <w:rPr>
                <w:rFonts w:ascii="Times New Roman" w:eastAsia="Times New Roman" w:hAnsi="Times New Roman" w:cs="Times New Roman"/>
                <w:spacing w:val="-13"/>
                <w:sz w:val="24"/>
                <w:szCs w:val="24"/>
                <w:lang w:val="kk-KZ"/>
              </w:rPr>
              <w:t xml:space="preserve"> </w:t>
            </w:r>
            <w:r w:rsidRPr="005C3776">
              <w:rPr>
                <w:rFonts w:ascii="Times New Roman" w:eastAsia="Times New Roman" w:hAnsi="Times New Roman" w:cs="Times New Roman"/>
                <w:sz w:val="24"/>
                <w:szCs w:val="24"/>
                <w:lang w:val="kk-KZ"/>
              </w:rPr>
              <w:t>и</w:t>
            </w:r>
            <w:r w:rsidRPr="005C3776">
              <w:rPr>
                <w:rFonts w:ascii="Times New Roman" w:eastAsia="Times New Roman" w:hAnsi="Times New Roman" w:cs="Times New Roman"/>
                <w:spacing w:val="-11"/>
                <w:sz w:val="24"/>
                <w:szCs w:val="24"/>
                <w:lang w:val="kk-KZ"/>
              </w:rPr>
              <w:t xml:space="preserve"> </w:t>
            </w:r>
            <w:r w:rsidRPr="005C3776">
              <w:rPr>
                <w:rFonts w:ascii="Times New Roman" w:eastAsia="Times New Roman" w:hAnsi="Times New Roman" w:cs="Times New Roman"/>
                <w:sz w:val="24"/>
                <w:szCs w:val="24"/>
                <w:lang w:val="kk-KZ"/>
              </w:rPr>
              <w:t>определяют</w:t>
            </w:r>
            <w:r w:rsidRPr="005C3776">
              <w:rPr>
                <w:rFonts w:ascii="Times New Roman" w:eastAsia="Times New Roman" w:hAnsi="Times New Roman" w:cs="Times New Roman"/>
                <w:spacing w:val="-10"/>
                <w:sz w:val="24"/>
                <w:szCs w:val="24"/>
                <w:lang w:val="kk-KZ"/>
              </w:rPr>
              <w:t xml:space="preserve"> </w:t>
            </w:r>
            <w:r w:rsidRPr="005C3776">
              <w:rPr>
                <w:rFonts w:ascii="Times New Roman" w:eastAsia="Times New Roman" w:hAnsi="Times New Roman" w:cs="Times New Roman"/>
                <w:sz w:val="24"/>
                <w:szCs w:val="24"/>
                <w:lang w:val="kk-KZ"/>
              </w:rPr>
              <w:t>стандартные</w:t>
            </w:r>
            <w:r w:rsidRPr="005C3776">
              <w:rPr>
                <w:rFonts w:ascii="Times New Roman" w:eastAsia="Times New Roman" w:hAnsi="Times New Roman" w:cs="Times New Roman"/>
                <w:spacing w:val="-8"/>
                <w:sz w:val="24"/>
                <w:szCs w:val="24"/>
                <w:lang w:val="kk-KZ"/>
              </w:rPr>
              <w:t xml:space="preserve"> </w:t>
            </w:r>
            <w:r w:rsidRPr="005C3776">
              <w:rPr>
                <w:rFonts w:ascii="Times New Roman" w:eastAsia="Times New Roman" w:hAnsi="Times New Roman" w:cs="Times New Roman"/>
                <w:sz w:val="24"/>
                <w:szCs w:val="24"/>
                <w:lang w:val="kk-KZ"/>
              </w:rPr>
              <w:t>условия</w:t>
            </w:r>
            <w:r w:rsidRPr="005C3776">
              <w:rPr>
                <w:rFonts w:ascii="Times New Roman" w:eastAsia="Times New Roman" w:hAnsi="Times New Roman" w:cs="Times New Roman"/>
                <w:spacing w:val="-10"/>
                <w:sz w:val="24"/>
                <w:szCs w:val="24"/>
                <w:lang w:val="kk-KZ"/>
              </w:rPr>
              <w:t xml:space="preserve"> </w:t>
            </w:r>
            <w:r w:rsidRPr="005C3776">
              <w:rPr>
                <w:rFonts w:ascii="Times New Roman" w:eastAsia="Times New Roman" w:hAnsi="Times New Roman" w:cs="Times New Roman"/>
                <w:sz w:val="24"/>
                <w:szCs w:val="24"/>
                <w:lang w:val="kk-KZ"/>
              </w:rPr>
              <w:t>Договора</w:t>
            </w:r>
            <w:r w:rsidRPr="005C3776">
              <w:rPr>
                <w:rFonts w:ascii="Times New Roman" w:eastAsia="Times New Roman" w:hAnsi="Times New Roman" w:cs="Times New Roman"/>
                <w:spacing w:val="-12"/>
                <w:sz w:val="24"/>
                <w:szCs w:val="24"/>
                <w:lang w:val="kk-KZ"/>
              </w:rPr>
              <w:t xml:space="preserve"> </w:t>
            </w:r>
            <w:r w:rsidRPr="005C3776">
              <w:rPr>
                <w:rFonts w:ascii="Times New Roman" w:eastAsia="Times New Roman" w:hAnsi="Times New Roman" w:cs="Times New Roman"/>
                <w:sz w:val="24"/>
                <w:szCs w:val="24"/>
              </w:rPr>
              <w:t xml:space="preserve">о предоставлении </w:t>
            </w:r>
            <w:proofErr w:type="spellStart"/>
            <w:r w:rsidRPr="005C3776">
              <w:rPr>
                <w:rFonts w:ascii="Times New Roman" w:eastAsia="Times New Roman" w:hAnsi="Times New Roman" w:cs="Times New Roman"/>
                <w:sz w:val="24"/>
                <w:szCs w:val="24"/>
              </w:rPr>
              <w:t>микрокредита</w:t>
            </w:r>
            <w:proofErr w:type="spellEnd"/>
            <w:r w:rsidRPr="005C3776">
              <w:rPr>
                <w:rFonts w:ascii="Times New Roman" w:eastAsia="Times New Roman" w:hAnsi="Times New Roman" w:cs="Times New Roman"/>
                <w:sz w:val="24"/>
                <w:szCs w:val="24"/>
              </w:rPr>
              <w:t xml:space="preserve"> </w:t>
            </w:r>
            <w:r w:rsidRPr="005C3776">
              <w:rPr>
                <w:rFonts w:ascii="Times New Roman" w:eastAsia="Times New Roman" w:hAnsi="Times New Roman" w:cs="Times New Roman"/>
                <w:sz w:val="24"/>
                <w:szCs w:val="24"/>
                <w:lang w:val="kk-KZ"/>
              </w:rPr>
              <w:t xml:space="preserve">свыше 50 - ти МРП в соответствии с Законом Республики Казахстан от 26 ноября 2012 года </w:t>
            </w:r>
            <w:r w:rsidRPr="005C3776">
              <w:rPr>
                <w:rFonts w:ascii="Times New Roman" w:eastAsia="Times New Roman" w:hAnsi="Times New Roman" w:cs="Times New Roman"/>
                <w:spacing w:val="-3"/>
                <w:sz w:val="24"/>
                <w:szCs w:val="24"/>
                <w:lang w:val="kk-KZ"/>
              </w:rPr>
              <w:t xml:space="preserve">«О </w:t>
            </w:r>
            <w:r w:rsidRPr="005C3776">
              <w:rPr>
                <w:rFonts w:ascii="Times New Roman" w:eastAsia="Times New Roman" w:hAnsi="Times New Roman" w:cs="Times New Roman"/>
                <w:sz w:val="24"/>
                <w:szCs w:val="24"/>
                <w:lang w:val="kk-KZ"/>
              </w:rPr>
              <w:t>микрофинансовой</w:t>
            </w:r>
            <w:r w:rsidRPr="005C3776">
              <w:rPr>
                <w:rFonts w:ascii="Times New Roman" w:eastAsia="Times New Roman" w:hAnsi="Times New Roman" w:cs="Times New Roman"/>
                <w:spacing w:val="-8"/>
                <w:sz w:val="24"/>
                <w:szCs w:val="24"/>
                <w:lang w:val="kk-KZ"/>
              </w:rPr>
              <w:t xml:space="preserve"> </w:t>
            </w:r>
            <w:r w:rsidRPr="005C3776">
              <w:rPr>
                <w:rFonts w:ascii="Times New Roman" w:eastAsia="Times New Roman" w:hAnsi="Times New Roman" w:cs="Times New Roman"/>
                <w:sz w:val="24"/>
                <w:szCs w:val="24"/>
                <w:lang w:val="kk-KZ"/>
              </w:rPr>
              <w:t>деятельности»</w:t>
            </w:r>
            <w:r w:rsidRPr="005C3776">
              <w:rPr>
                <w:rFonts w:ascii="Times New Roman" w:eastAsia="Times New Roman" w:hAnsi="Times New Roman" w:cs="Times New Roman"/>
                <w:sz w:val="24"/>
                <w:szCs w:val="24"/>
              </w:rPr>
              <w:t>.</w:t>
            </w:r>
          </w:p>
          <w:p w:rsidR="005C3776" w:rsidRPr="005C3776" w:rsidRDefault="005C3776" w:rsidP="005C3776">
            <w:pPr>
              <w:ind w:left="32" w:right="27"/>
              <w:jc w:val="both"/>
              <w:rPr>
                <w:rFonts w:ascii="Times New Roman" w:eastAsia="Calibri" w:hAnsi="Times New Roman" w:cs="Times New Roman"/>
                <w:sz w:val="24"/>
                <w:szCs w:val="24"/>
              </w:rPr>
            </w:pPr>
            <w:r w:rsidRPr="005C3776">
              <w:rPr>
                <w:rFonts w:ascii="Times New Roman" w:eastAsia="Calibri" w:hAnsi="Times New Roman" w:cs="Times New Roman"/>
                <w:sz w:val="24"/>
                <w:szCs w:val="24"/>
              </w:rPr>
              <w:tab/>
              <w:t>Договор с применением стандартных условий заключается путем подписания между ТОО «</w:t>
            </w:r>
            <w:r w:rsidR="00A9299E" w:rsidRPr="00A9299E">
              <w:rPr>
                <w:rFonts w:ascii="Times New Roman" w:eastAsia="Calibri" w:hAnsi="Times New Roman" w:cs="Times New Roman"/>
                <w:sz w:val="24"/>
                <w:szCs w:val="24"/>
                <w:lang w:val="kk-KZ"/>
              </w:rPr>
              <w:t>Ломбард Белый LLP</w:t>
            </w:r>
            <w:r w:rsidRPr="005C3776">
              <w:rPr>
                <w:rFonts w:ascii="Times New Roman" w:eastAsia="Calibri" w:hAnsi="Times New Roman" w:cs="Times New Roman"/>
                <w:sz w:val="24"/>
                <w:szCs w:val="24"/>
              </w:rPr>
              <w:t>» и</w:t>
            </w:r>
            <w:r w:rsidRPr="005C3776">
              <w:rPr>
                <w:rFonts w:ascii="Times New Roman" w:eastAsia="Calibri" w:hAnsi="Times New Roman" w:cs="Times New Roman"/>
                <w:spacing w:val="-14"/>
                <w:sz w:val="24"/>
                <w:szCs w:val="24"/>
              </w:rPr>
              <w:t xml:space="preserve"> </w:t>
            </w:r>
            <w:r w:rsidRPr="005C3776">
              <w:rPr>
                <w:rFonts w:ascii="Times New Roman" w:eastAsia="Calibri" w:hAnsi="Times New Roman" w:cs="Times New Roman"/>
                <w:sz w:val="24"/>
                <w:szCs w:val="24"/>
              </w:rPr>
              <w:t>заемщиком</w:t>
            </w:r>
            <w:r w:rsidRPr="005C3776">
              <w:rPr>
                <w:rFonts w:ascii="Times New Roman" w:eastAsia="Calibri" w:hAnsi="Times New Roman" w:cs="Times New Roman"/>
                <w:spacing w:val="-15"/>
                <w:sz w:val="24"/>
                <w:szCs w:val="24"/>
              </w:rPr>
              <w:t xml:space="preserve"> </w:t>
            </w:r>
            <w:r w:rsidRPr="005C3776">
              <w:rPr>
                <w:rFonts w:ascii="Times New Roman" w:eastAsia="Calibri" w:hAnsi="Times New Roman" w:cs="Times New Roman"/>
                <w:sz w:val="24"/>
                <w:szCs w:val="24"/>
              </w:rPr>
              <w:t>(далее</w:t>
            </w:r>
            <w:r w:rsidRPr="005C3776">
              <w:rPr>
                <w:rFonts w:ascii="Times New Roman" w:eastAsia="Calibri" w:hAnsi="Times New Roman" w:cs="Times New Roman"/>
                <w:spacing w:val="-10"/>
                <w:sz w:val="24"/>
                <w:szCs w:val="24"/>
              </w:rPr>
              <w:t xml:space="preserve"> </w:t>
            </w:r>
            <w:r w:rsidRPr="005C3776">
              <w:rPr>
                <w:rFonts w:ascii="Times New Roman" w:eastAsia="Calibri" w:hAnsi="Times New Roman" w:cs="Times New Roman"/>
                <w:sz w:val="24"/>
                <w:szCs w:val="24"/>
              </w:rPr>
              <w:t>-</w:t>
            </w:r>
            <w:r w:rsidRPr="005C3776">
              <w:rPr>
                <w:rFonts w:ascii="Times New Roman" w:eastAsia="Calibri" w:hAnsi="Times New Roman" w:cs="Times New Roman"/>
                <w:spacing w:val="-15"/>
                <w:sz w:val="24"/>
                <w:szCs w:val="24"/>
              </w:rPr>
              <w:t xml:space="preserve"> </w:t>
            </w:r>
            <w:r w:rsidRPr="005C3776">
              <w:rPr>
                <w:rFonts w:ascii="Times New Roman" w:eastAsia="Calibri" w:hAnsi="Times New Roman" w:cs="Times New Roman"/>
                <w:sz w:val="24"/>
                <w:szCs w:val="24"/>
              </w:rPr>
              <w:t>Заемщик)</w:t>
            </w:r>
            <w:r w:rsidRPr="005C3776">
              <w:rPr>
                <w:rFonts w:ascii="Times New Roman" w:eastAsia="Calibri" w:hAnsi="Times New Roman" w:cs="Times New Roman"/>
                <w:spacing w:val="-15"/>
                <w:sz w:val="24"/>
                <w:szCs w:val="24"/>
              </w:rPr>
              <w:t xml:space="preserve"> </w:t>
            </w:r>
            <w:r w:rsidRPr="005C3776">
              <w:rPr>
                <w:rFonts w:ascii="Times New Roman" w:eastAsia="Calibri" w:hAnsi="Times New Roman" w:cs="Times New Roman"/>
                <w:sz w:val="24"/>
                <w:szCs w:val="24"/>
              </w:rPr>
              <w:t xml:space="preserve">залогового билета, содержащего индивидуальные условия предоставления </w:t>
            </w:r>
            <w:proofErr w:type="spellStart"/>
            <w:r w:rsidRPr="005C3776">
              <w:rPr>
                <w:rFonts w:ascii="Times New Roman" w:eastAsia="Calibri" w:hAnsi="Times New Roman" w:cs="Times New Roman"/>
                <w:sz w:val="24"/>
                <w:szCs w:val="24"/>
              </w:rPr>
              <w:t>микрокредита</w:t>
            </w:r>
            <w:proofErr w:type="spellEnd"/>
            <w:r w:rsidRPr="005C3776">
              <w:rPr>
                <w:rFonts w:ascii="Times New Roman" w:eastAsia="Calibri" w:hAnsi="Times New Roman" w:cs="Times New Roman"/>
                <w:sz w:val="24"/>
                <w:szCs w:val="24"/>
              </w:rPr>
              <w:t xml:space="preserve"> (далее – Залоговый билет), и подписанное Заемщиком заявления о присоединении к Договору, которое является неотъемлемой частью Залогового билета</w:t>
            </w:r>
          </w:p>
          <w:p w:rsidR="005C3776" w:rsidRPr="005C3776" w:rsidRDefault="005C3776" w:rsidP="005C3776">
            <w:pPr>
              <w:widowControl w:val="0"/>
              <w:tabs>
                <w:tab w:val="left" w:pos="1235"/>
                <w:tab w:val="left" w:pos="3298"/>
              </w:tabs>
              <w:suppressAutoHyphens/>
              <w:autoSpaceDE w:val="0"/>
              <w:autoSpaceDN w:val="0"/>
              <w:ind w:left="32" w:right="27" w:firstLine="454"/>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t>Залоговый билет и Договор присоединения являются неотъемлемыми частями друг друга и составляют единый документ и далее совместно именуются Договором. Понятие «Договор», применяемое в Залоговом билете и в Договоре присоединения, относится как к содержанию Залогового билета, так и в равной степени к содержанию Договора присоединения.</w:t>
            </w:r>
          </w:p>
          <w:p w:rsidR="005C3776" w:rsidRPr="005C3776" w:rsidRDefault="005C3776" w:rsidP="005C3776">
            <w:pPr>
              <w:widowControl w:val="0"/>
              <w:tabs>
                <w:tab w:val="left" w:pos="1235"/>
                <w:tab w:val="left" w:pos="3298"/>
              </w:tabs>
              <w:suppressAutoHyphens/>
              <w:autoSpaceDE w:val="0"/>
              <w:autoSpaceDN w:val="0"/>
              <w:ind w:left="32" w:right="27" w:firstLine="454"/>
              <w:jc w:val="both"/>
              <w:rPr>
                <w:rFonts w:ascii="Times New Roman" w:eastAsia="Times New Roman" w:hAnsi="Times New Roman" w:cs="Times New Roman"/>
                <w:sz w:val="24"/>
                <w:szCs w:val="24"/>
              </w:rPr>
            </w:pPr>
          </w:p>
          <w:p w:rsidR="005C3776" w:rsidRPr="005C3776" w:rsidRDefault="005C3776" w:rsidP="005C3776">
            <w:pPr>
              <w:numPr>
                <w:ilvl w:val="0"/>
                <w:numId w:val="1"/>
              </w:numPr>
              <w:suppressAutoHyphens/>
              <w:ind w:left="32" w:right="27"/>
              <w:jc w:val="center"/>
              <w:rPr>
                <w:rFonts w:ascii="Times New Roman" w:eastAsia="Calibri" w:hAnsi="Times New Roman" w:cs="Times New Roman"/>
                <w:b/>
                <w:bCs/>
                <w:sz w:val="24"/>
                <w:szCs w:val="24"/>
              </w:rPr>
            </w:pPr>
            <w:r w:rsidRPr="005C3776">
              <w:rPr>
                <w:rFonts w:ascii="Times New Roman" w:eastAsia="Calibri" w:hAnsi="Times New Roman" w:cs="Times New Roman"/>
                <w:b/>
                <w:bCs/>
                <w:sz w:val="24"/>
                <w:szCs w:val="24"/>
              </w:rPr>
              <w:t>ОБЩИЕ УСЛОВИЯ ДОГОВОРА</w:t>
            </w:r>
          </w:p>
          <w:p w:rsidR="005C3776" w:rsidRPr="005C3776" w:rsidRDefault="005C3776" w:rsidP="005C3776">
            <w:pPr>
              <w:numPr>
                <w:ilvl w:val="1"/>
                <w:numId w:val="1"/>
              </w:numPr>
              <w:suppressAutoHyphens/>
              <w:ind w:left="32" w:right="27" w:firstLine="454"/>
              <w:jc w:val="both"/>
              <w:rPr>
                <w:rFonts w:ascii="Times New Roman" w:eastAsia="Calibri" w:hAnsi="Times New Roman" w:cs="Times New Roman"/>
                <w:sz w:val="24"/>
                <w:szCs w:val="24"/>
              </w:rPr>
            </w:pPr>
            <w:r w:rsidRPr="005C3776">
              <w:rPr>
                <w:rFonts w:ascii="Times New Roman" w:eastAsia="Calibri" w:hAnsi="Times New Roman" w:cs="Times New Roman"/>
                <w:sz w:val="24"/>
                <w:szCs w:val="24"/>
              </w:rPr>
              <w:t xml:space="preserve"> В соответствии с Договором присоединения и Залоговым билетом ТОО «</w:t>
            </w:r>
            <w:r w:rsidR="00A9299E" w:rsidRPr="00A9299E">
              <w:rPr>
                <w:rFonts w:ascii="Times New Roman" w:eastAsia="Calibri" w:hAnsi="Times New Roman" w:cs="Times New Roman"/>
                <w:sz w:val="24"/>
                <w:szCs w:val="24"/>
                <w:lang w:val="kk-KZ"/>
              </w:rPr>
              <w:t>Ломбард Белый LLP</w:t>
            </w:r>
            <w:r w:rsidRPr="005C3776">
              <w:rPr>
                <w:rFonts w:ascii="Times New Roman" w:eastAsia="Calibri" w:hAnsi="Times New Roman" w:cs="Times New Roman"/>
                <w:sz w:val="24"/>
                <w:szCs w:val="24"/>
              </w:rPr>
              <w:t xml:space="preserve">» (далее- Ломбард) </w:t>
            </w:r>
            <w:r w:rsidRPr="005C3776">
              <w:rPr>
                <w:rFonts w:ascii="Times New Roman" w:eastAsia="Calibri" w:hAnsi="Times New Roman" w:cs="Times New Roman"/>
                <w:sz w:val="24"/>
                <w:szCs w:val="24"/>
              </w:rPr>
              <w:lastRenderedPageBreak/>
              <w:t>предоставляет Заемщику (Залогодателю) – физическому</w:t>
            </w:r>
            <w:r w:rsidRPr="005C3776">
              <w:rPr>
                <w:rFonts w:ascii="Times New Roman" w:eastAsia="Calibri" w:hAnsi="Times New Roman" w:cs="Times New Roman"/>
                <w:spacing w:val="-9"/>
                <w:sz w:val="24"/>
                <w:szCs w:val="24"/>
              </w:rPr>
              <w:t xml:space="preserve"> </w:t>
            </w:r>
            <w:r w:rsidRPr="005C3776">
              <w:rPr>
                <w:rFonts w:ascii="Times New Roman" w:eastAsia="Calibri" w:hAnsi="Times New Roman" w:cs="Times New Roman"/>
                <w:sz w:val="24"/>
                <w:szCs w:val="24"/>
              </w:rPr>
              <w:t>лицу</w:t>
            </w:r>
            <w:r w:rsidRPr="005C3776">
              <w:rPr>
                <w:rFonts w:ascii="Times New Roman" w:eastAsia="Calibri" w:hAnsi="Times New Roman" w:cs="Times New Roman"/>
                <w:spacing w:val="-9"/>
                <w:sz w:val="24"/>
                <w:szCs w:val="24"/>
              </w:rPr>
              <w:t xml:space="preserve"> </w:t>
            </w:r>
            <w:proofErr w:type="spellStart"/>
            <w:r w:rsidRPr="005C3776">
              <w:rPr>
                <w:rFonts w:ascii="Times New Roman" w:eastAsia="Calibri" w:hAnsi="Times New Roman" w:cs="Times New Roman"/>
                <w:sz w:val="24"/>
                <w:szCs w:val="24"/>
              </w:rPr>
              <w:t>микрокредит</w:t>
            </w:r>
            <w:proofErr w:type="spellEnd"/>
            <w:r w:rsidRPr="005C3776">
              <w:rPr>
                <w:rFonts w:ascii="Times New Roman" w:eastAsia="Calibri" w:hAnsi="Times New Roman" w:cs="Times New Roman"/>
                <w:spacing w:val="-6"/>
                <w:sz w:val="24"/>
                <w:szCs w:val="24"/>
              </w:rPr>
              <w:t xml:space="preserve"> </w:t>
            </w:r>
            <w:r w:rsidRPr="005C3776">
              <w:rPr>
                <w:rFonts w:ascii="Times New Roman" w:eastAsia="Calibri" w:hAnsi="Times New Roman" w:cs="Times New Roman"/>
                <w:sz w:val="24"/>
                <w:szCs w:val="24"/>
              </w:rPr>
              <w:t>под</w:t>
            </w:r>
            <w:r w:rsidRPr="005C3776">
              <w:rPr>
                <w:rFonts w:ascii="Times New Roman" w:eastAsia="Calibri" w:hAnsi="Times New Roman" w:cs="Times New Roman"/>
                <w:spacing w:val="-6"/>
                <w:sz w:val="24"/>
                <w:szCs w:val="24"/>
              </w:rPr>
              <w:t xml:space="preserve"> </w:t>
            </w:r>
            <w:r w:rsidRPr="005C3776">
              <w:rPr>
                <w:rFonts w:ascii="Times New Roman" w:eastAsia="Calibri" w:hAnsi="Times New Roman" w:cs="Times New Roman"/>
                <w:sz w:val="24"/>
                <w:szCs w:val="24"/>
              </w:rPr>
              <w:t>залог</w:t>
            </w:r>
            <w:r w:rsidRPr="005C3776">
              <w:rPr>
                <w:rFonts w:ascii="Times New Roman" w:eastAsia="Calibri" w:hAnsi="Times New Roman" w:cs="Times New Roman"/>
                <w:spacing w:val="-4"/>
                <w:sz w:val="24"/>
                <w:szCs w:val="24"/>
              </w:rPr>
              <w:t xml:space="preserve"> </w:t>
            </w:r>
            <w:proofErr w:type="gramStart"/>
            <w:r w:rsidRPr="005C3776">
              <w:rPr>
                <w:rFonts w:ascii="Times New Roman" w:eastAsia="Calibri" w:hAnsi="Times New Roman" w:cs="Times New Roman"/>
                <w:spacing w:val="-4"/>
                <w:sz w:val="24"/>
                <w:szCs w:val="24"/>
              </w:rPr>
              <w:t>движимого имущества</w:t>
            </w:r>
            <w:proofErr w:type="gramEnd"/>
            <w:r w:rsidRPr="005C3776">
              <w:rPr>
                <w:rFonts w:ascii="Times New Roman" w:eastAsia="Calibri" w:hAnsi="Times New Roman" w:cs="Times New Roman"/>
                <w:spacing w:val="-4"/>
                <w:sz w:val="24"/>
                <w:szCs w:val="24"/>
              </w:rPr>
              <w:t xml:space="preserve"> </w:t>
            </w:r>
            <w:r w:rsidRPr="005C3776">
              <w:rPr>
                <w:rFonts w:ascii="Times New Roman" w:eastAsia="Calibri" w:hAnsi="Times New Roman" w:cs="Times New Roman"/>
                <w:spacing w:val="-4"/>
                <w:sz w:val="24"/>
                <w:szCs w:val="24"/>
                <w:lang w:val="kk-KZ"/>
              </w:rPr>
              <w:t xml:space="preserve">предназначенного для </w:t>
            </w:r>
            <w:r w:rsidRPr="005C3776">
              <w:rPr>
                <w:rFonts w:ascii="Times New Roman" w:eastAsia="Calibri" w:hAnsi="Times New Roman" w:cs="Times New Roman"/>
                <w:spacing w:val="-4"/>
                <w:sz w:val="24"/>
                <w:szCs w:val="24"/>
              </w:rPr>
              <w:t xml:space="preserve">личного пользования </w:t>
            </w:r>
            <w:r w:rsidRPr="005C3776">
              <w:rPr>
                <w:rFonts w:ascii="Times New Roman" w:eastAsia="Calibri" w:hAnsi="Times New Roman" w:cs="Times New Roman"/>
                <w:sz w:val="24"/>
                <w:szCs w:val="24"/>
              </w:rPr>
              <w:t>(далее</w:t>
            </w:r>
            <w:r w:rsidRPr="005C3776">
              <w:rPr>
                <w:rFonts w:ascii="Times New Roman" w:eastAsia="Calibri" w:hAnsi="Times New Roman" w:cs="Times New Roman"/>
                <w:spacing w:val="-4"/>
                <w:sz w:val="24"/>
                <w:szCs w:val="24"/>
              </w:rPr>
              <w:t xml:space="preserve"> </w:t>
            </w:r>
            <w:r w:rsidRPr="005C3776">
              <w:rPr>
                <w:rFonts w:ascii="Times New Roman" w:eastAsia="Calibri" w:hAnsi="Times New Roman" w:cs="Times New Roman"/>
                <w:sz w:val="24"/>
                <w:szCs w:val="24"/>
              </w:rPr>
              <w:t>–</w:t>
            </w:r>
            <w:r w:rsidRPr="005C3776">
              <w:rPr>
                <w:rFonts w:ascii="Times New Roman" w:eastAsia="Calibri" w:hAnsi="Times New Roman" w:cs="Times New Roman"/>
                <w:spacing w:val="-6"/>
                <w:sz w:val="24"/>
                <w:szCs w:val="24"/>
              </w:rPr>
              <w:t xml:space="preserve"> </w:t>
            </w:r>
            <w:r w:rsidRPr="005C3776">
              <w:rPr>
                <w:rFonts w:ascii="Times New Roman" w:eastAsia="Calibri" w:hAnsi="Times New Roman" w:cs="Times New Roman"/>
                <w:sz w:val="24"/>
                <w:szCs w:val="24"/>
              </w:rPr>
              <w:t>«предмет</w:t>
            </w:r>
            <w:r w:rsidRPr="005C3776">
              <w:rPr>
                <w:rFonts w:ascii="Times New Roman" w:eastAsia="Calibri" w:hAnsi="Times New Roman" w:cs="Times New Roman"/>
                <w:spacing w:val="-3"/>
                <w:sz w:val="24"/>
                <w:szCs w:val="24"/>
              </w:rPr>
              <w:t xml:space="preserve"> </w:t>
            </w:r>
            <w:r w:rsidRPr="005C3776">
              <w:rPr>
                <w:rFonts w:ascii="Times New Roman" w:eastAsia="Calibri" w:hAnsi="Times New Roman" w:cs="Times New Roman"/>
                <w:sz w:val="24"/>
                <w:szCs w:val="24"/>
              </w:rPr>
              <w:t>залога»</w:t>
            </w:r>
            <w:r w:rsidRPr="005C3776">
              <w:rPr>
                <w:rFonts w:ascii="Times New Roman" w:eastAsia="Calibri" w:hAnsi="Times New Roman" w:cs="Times New Roman"/>
                <w:spacing w:val="-11"/>
                <w:sz w:val="24"/>
                <w:szCs w:val="24"/>
              </w:rPr>
              <w:t xml:space="preserve"> </w:t>
            </w:r>
            <w:r w:rsidRPr="005C3776">
              <w:rPr>
                <w:rFonts w:ascii="Times New Roman" w:eastAsia="Calibri" w:hAnsi="Times New Roman" w:cs="Times New Roman"/>
                <w:sz w:val="24"/>
                <w:szCs w:val="24"/>
              </w:rPr>
              <w:t xml:space="preserve">или «залоговое имущество»), в порядке, установленном Договором присоединения и Залоговым билетом. </w:t>
            </w:r>
          </w:p>
          <w:p w:rsidR="005C3776" w:rsidRPr="005C3776" w:rsidRDefault="005C3776" w:rsidP="005C3776">
            <w:pPr>
              <w:numPr>
                <w:ilvl w:val="1"/>
                <w:numId w:val="1"/>
              </w:numPr>
              <w:suppressAutoHyphens/>
              <w:ind w:left="32" w:right="27" w:firstLine="454"/>
              <w:jc w:val="both"/>
              <w:rPr>
                <w:rFonts w:ascii="Times New Roman" w:eastAsia="Calibri" w:hAnsi="Times New Roman" w:cs="Times New Roman"/>
                <w:sz w:val="24"/>
                <w:szCs w:val="24"/>
              </w:rPr>
            </w:pPr>
            <w:r w:rsidRPr="005C3776">
              <w:rPr>
                <w:rFonts w:ascii="Times New Roman" w:eastAsia="Calibri" w:hAnsi="Times New Roman" w:cs="Times New Roman"/>
                <w:sz w:val="24"/>
                <w:szCs w:val="24"/>
              </w:rPr>
              <w:t xml:space="preserve">Залоговые билеты, заключаемые Ломбардом и Заемщиком, в целях присоединения к настоящему Договору присоединения являются договорами о предоставлении </w:t>
            </w:r>
            <w:proofErr w:type="spellStart"/>
            <w:r w:rsidRPr="005C3776">
              <w:rPr>
                <w:rFonts w:ascii="Times New Roman" w:eastAsia="Calibri" w:hAnsi="Times New Roman" w:cs="Times New Roman"/>
                <w:sz w:val="24"/>
                <w:szCs w:val="24"/>
              </w:rPr>
              <w:t>микрокредита</w:t>
            </w:r>
            <w:proofErr w:type="spellEnd"/>
            <w:r w:rsidRPr="005C3776">
              <w:rPr>
                <w:rFonts w:ascii="Times New Roman" w:eastAsia="Calibri" w:hAnsi="Times New Roman" w:cs="Times New Roman"/>
                <w:sz w:val="24"/>
                <w:szCs w:val="24"/>
              </w:rPr>
              <w:t xml:space="preserve">, предусмотренными Законом Республики Казахстан от 26 ноября 2012 года «О </w:t>
            </w:r>
            <w:proofErr w:type="spellStart"/>
            <w:r w:rsidRPr="005C3776">
              <w:rPr>
                <w:rFonts w:ascii="Times New Roman" w:eastAsia="Calibri" w:hAnsi="Times New Roman" w:cs="Times New Roman"/>
                <w:sz w:val="24"/>
                <w:szCs w:val="24"/>
              </w:rPr>
              <w:t>Микрофинансовой</w:t>
            </w:r>
            <w:proofErr w:type="spellEnd"/>
            <w:r w:rsidRPr="005C3776">
              <w:rPr>
                <w:rFonts w:ascii="Times New Roman" w:eastAsia="Calibri" w:hAnsi="Times New Roman" w:cs="Times New Roman"/>
                <w:sz w:val="24"/>
                <w:szCs w:val="24"/>
              </w:rPr>
              <w:t xml:space="preserve"> деятельности», </w:t>
            </w:r>
            <w:proofErr w:type="gramStart"/>
            <w:r w:rsidRPr="005C3776">
              <w:rPr>
                <w:rFonts w:ascii="Times New Roman" w:eastAsia="Calibri" w:hAnsi="Times New Roman" w:cs="Times New Roman"/>
                <w:sz w:val="24"/>
                <w:szCs w:val="24"/>
              </w:rPr>
              <w:t>предельная сумма</w:t>
            </w:r>
            <w:proofErr w:type="gramEnd"/>
            <w:r w:rsidRPr="005C3776">
              <w:rPr>
                <w:rFonts w:ascii="Times New Roman" w:eastAsia="Calibri" w:hAnsi="Times New Roman" w:cs="Times New Roman"/>
                <w:sz w:val="24"/>
                <w:szCs w:val="24"/>
              </w:rPr>
              <w:t xml:space="preserve"> </w:t>
            </w:r>
            <w:r w:rsidRPr="005C3776">
              <w:rPr>
                <w:rFonts w:ascii="Times New Roman" w:hAnsi="Times New Roman"/>
                <w:sz w:val="24"/>
                <w:szCs w:val="24"/>
              </w:rPr>
              <w:t xml:space="preserve">предоставляемая по одному </w:t>
            </w:r>
            <w:proofErr w:type="spellStart"/>
            <w:r w:rsidRPr="005C3776">
              <w:rPr>
                <w:rFonts w:ascii="Times New Roman" w:hAnsi="Times New Roman"/>
                <w:sz w:val="24"/>
                <w:szCs w:val="24"/>
              </w:rPr>
              <w:t>микрокредиту</w:t>
            </w:r>
            <w:proofErr w:type="spellEnd"/>
            <w:r w:rsidRPr="005C3776">
              <w:rPr>
                <w:rFonts w:ascii="Times New Roman" w:hAnsi="Times New Roman"/>
                <w:sz w:val="24"/>
                <w:szCs w:val="24"/>
              </w:rPr>
              <w:t>, не превышает</w:t>
            </w:r>
            <w:r w:rsidRPr="005C3776">
              <w:rPr>
                <w:rFonts w:ascii="Times New Roman" w:hAnsi="Times New Roman"/>
                <w:b/>
                <w:sz w:val="24"/>
                <w:szCs w:val="24"/>
              </w:rPr>
              <w:t xml:space="preserve"> </w:t>
            </w:r>
            <w:proofErr w:type="spellStart"/>
            <w:r w:rsidRPr="005C3776">
              <w:rPr>
                <w:rFonts w:ascii="Times New Roman" w:hAnsi="Times New Roman"/>
                <w:b/>
                <w:sz w:val="24"/>
                <w:szCs w:val="24"/>
              </w:rPr>
              <w:t>восьмитысячекратный</w:t>
            </w:r>
            <w:proofErr w:type="spellEnd"/>
            <w:r w:rsidRPr="005C3776">
              <w:rPr>
                <w:rFonts w:ascii="Times New Roman" w:hAnsi="Times New Roman"/>
                <w:b/>
                <w:sz w:val="24"/>
                <w:szCs w:val="24"/>
              </w:rPr>
              <w:t xml:space="preserve"> </w:t>
            </w:r>
            <w:r w:rsidRPr="005C3776">
              <w:rPr>
                <w:rFonts w:ascii="Times New Roman" w:hAnsi="Times New Roman"/>
                <w:sz w:val="24"/>
                <w:szCs w:val="24"/>
              </w:rPr>
              <w:t>размер минимального расчетного показателя, установленного на соответствующий финансовый год законом о республиканском бюджете.</w:t>
            </w:r>
          </w:p>
          <w:p w:rsidR="005C3776" w:rsidRPr="005C3776" w:rsidRDefault="005C3776" w:rsidP="005C3776">
            <w:pPr>
              <w:numPr>
                <w:ilvl w:val="1"/>
                <w:numId w:val="1"/>
              </w:numPr>
              <w:suppressAutoHyphens/>
              <w:ind w:left="32" w:right="27" w:firstLine="454"/>
              <w:jc w:val="both"/>
              <w:rPr>
                <w:rFonts w:ascii="Times New Roman" w:eastAsia="Calibri" w:hAnsi="Times New Roman" w:cs="Times New Roman"/>
                <w:sz w:val="24"/>
                <w:szCs w:val="24"/>
              </w:rPr>
            </w:pPr>
            <w:r w:rsidRPr="005C3776">
              <w:rPr>
                <w:rFonts w:ascii="Times New Roman" w:eastAsia="Calibri" w:hAnsi="Times New Roman" w:cs="Times New Roman"/>
                <w:sz w:val="24"/>
                <w:szCs w:val="24"/>
              </w:rPr>
              <w:t xml:space="preserve">Сумма </w:t>
            </w:r>
            <w:proofErr w:type="spellStart"/>
            <w:r w:rsidRPr="005C3776">
              <w:rPr>
                <w:rFonts w:ascii="Times New Roman" w:eastAsia="Calibri" w:hAnsi="Times New Roman" w:cs="Times New Roman"/>
                <w:sz w:val="24"/>
                <w:szCs w:val="24"/>
              </w:rPr>
              <w:t>микрокредита</w:t>
            </w:r>
            <w:proofErr w:type="spellEnd"/>
            <w:r w:rsidRPr="005C3776">
              <w:rPr>
                <w:rFonts w:ascii="Times New Roman" w:eastAsia="Calibri" w:hAnsi="Times New Roman" w:cs="Times New Roman"/>
                <w:sz w:val="24"/>
                <w:szCs w:val="24"/>
              </w:rPr>
              <w:t xml:space="preserve"> и иные индивидуальные условия предоставления </w:t>
            </w:r>
            <w:proofErr w:type="spellStart"/>
            <w:r w:rsidRPr="005C3776">
              <w:rPr>
                <w:rFonts w:ascii="Times New Roman" w:eastAsia="Calibri" w:hAnsi="Times New Roman" w:cs="Times New Roman"/>
                <w:sz w:val="24"/>
                <w:szCs w:val="24"/>
              </w:rPr>
              <w:t>микрокредита</w:t>
            </w:r>
            <w:proofErr w:type="spellEnd"/>
            <w:r w:rsidRPr="005C3776">
              <w:rPr>
                <w:rFonts w:ascii="Times New Roman" w:eastAsia="Calibri" w:hAnsi="Times New Roman" w:cs="Times New Roman"/>
                <w:sz w:val="24"/>
                <w:szCs w:val="24"/>
              </w:rPr>
              <w:t xml:space="preserve"> определяются Залоговым билетом. Предельная сумма, предоставляемая по одному </w:t>
            </w:r>
            <w:proofErr w:type="spellStart"/>
            <w:r w:rsidRPr="005C3776">
              <w:rPr>
                <w:rFonts w:ascii="Times New Roman" w:eastAsia="Calibri" w:hAnsi="Times New Roman" w:cs="Times New Roman"/>
                <w:sz w:val="24"/>
                <w:szCs w:val="24"/>
              </w:rPr>
              <w:t>микрокредиту</w:t>
            </w:r>
            <w:proofErr w:type="spellEnd"/>
            <w:r w:rsidRPr="005C3776">
              <w:rPr>
                <w:rFonts w:ascii="Times New Roman" w:eastAsia="Calibri" w:hAnsi="Times New Roman" w:cs="Times New Roman"/>
                <w:sz w:val="24"/>
                <w:szCs w:val="24"/>
              </w:rPr>
              <w:t xml:space="preserve">, не превышает </w:t>
            </w:r>
            <w:proofErr w:type="spellStart"/>
            <w:r w:rsidRPr="005C3776">
              <w:rPr>
                <w:rFonts w:ascii="Times New Roman" w:eastAsia="Calibri" w:hAnsi="Times New Roman" w:cs="Times New Roman"/>
                <w:sz w:val="24"/>
                <w:szCs w:val="24"/>
              </w:rPr>
              <w:t>восьмитысячекратный</w:t>
            </w:r>
            <w:proofErr w:type="spellEnd"/>
            <w:r w:rsidRPr="005C3776">
              <w:rPr>
                <w:rFonts w:ascii="Times New Roman" w:eastAsia="Calibri" w:hAnsi="Times New Roman" w:cs="Times New Roman"/>
                <w:sz w:val="24"/>
                <w:szCs w:val="24"/>
              </w:rPr>
              <w:t xml:space="preserve"> размер минимального расчетного показателя, установленного на соответствующий финансовый год законом о республиканском бюджете. Запрещается увеличение суммы </w:t>
            </w:r>
            <w:proofErr w:type="spellStart"/>
            <w:r w:rsidRPr="005C3776">
              <w:rPr>
                <w:rFonts w:ascii="Times New Roman" w:eastAsia="Calibri" w:hAnsi="Times New Roman" w:cs="Times New Roman"/>
                <w:sz w:val="24"/>
                <w:szCs w:val="24"/>
              </w:rPr>
              <w:t>микрокредита</w:t>
            </w:r>
            <w:proofErr w:type="spellEnd"/>
            <w:r w:rsidRPr="005C3776">
              <w:rPr>
                <w:rFonts w:ascii="Times New Roman" w:eastAsia="Calibri" w:hAnsi="Times New Roman" w:cs="Times New Roman"/>
                <w:sz w:val="24"/>
                <w:szCs w:val="24"/>
              </w:rPr>
              <w:t xml:space="preserve"> по Договору.</w:t>
            </w:r>
          </w:p>
          <w:p w:rsidR="005C3776" w:rsidRPr="005C3776" w:rsidRDefault="005C3776" w:rsidP="005C3776">
            <w:pPr>
              <w:suppressAutoHyphens/>
              <w:ind w:left="32" w:right="27" w:firstLine="738"/>
              <w:jc w:val="both"/>
              <w:rPr>
                <w:rFonts w:ascii="Times New Roman" w:eastAsia="Calibri" w:hAnsi="Times New Roman" w:cs="Times New Roman"/>
                <w:sz w:val="24"/>
                <w:szCs w:val="24"/>
              </w:rPr>
            </w:pPr>
            <w:r w:rsidRPr="005C3776">
              <w:rPr>
                <w:rFonts w:ascii="Times New Roman" w:hAnsi="Times New Roman" w:cs="Times New Roman"/>
                <w:sz w:val="24"/>
                <w:szCs w:val="24"/>
              </w:rPr>
              <w:t>К договору прилагается</w:t>
            </w:r>
            <w:r w:rsidRPr="005C3776">
              <w:rPr>
                <w:rFonts w:ascii="Times New Roman" w:hAnsi="Times New Roman" w:cs="Times New Roman"/>
                <w:spacing w:val="-18"/>
                <w:sz w:val="24"/>
                <w:szCs w:val="24"/>
              </w:rPr>
              <w:t xml:space="preserve"> </w:t>
            </w:r>
            <w:r w:rsidRPr="005C3776">
              <w:rPr>
                <w:rFonts w:ascii="Times New Roman" w:hAnsi="Times New Roman" w:cs="Times New Roman"/>
                <w:sz w:val="24"/>
                <w:szCs w:val="24"/>
              </w:rPr>
              <w:t>подписанный</w:t>
            </w:r>
            <w:r w:rsidRPr="005C3776">
              <w:rPr>
                <w:rFonts w:ascii="Times New Roman" w:hAnsi="Times New Roman" w:cs="Times New Roman"/>
                <w:spacing w:val="-17"/>
                <w:sz w:val="24"/>
                <w:szCs w:val="24"/>
              </w:rPr>
              <w:t xml:space="preserve"> </w:t>
            </w:r>
            <w:r w:rsidRPr="005C3776">
              <w:rPr>
                <w:rFonts w:ascii="Times New Roman" w:hAnsi="Times New Roman" w:cs="Times New Roman"/>
                <w:sz w:val="24"/>
                <w:szCs w:val="24"/>
              </w:rPr>
              <w:t>его</w:t>
            </w:r>
            <w:r w:rsidRPr="005C3776">
              <w:rPr>
                <w:rFonts w:ascii="Times New Roman" w:hAnsi="Times New Roman" w:cs="Times New Roman"/>
                <w:spacing w:val="-18"/>
                <w:sz w:val="24"/>
                <w:szCs w:val="24"/>
              </w:rPr>
              <w:t xml:space="preserve"> </w:t>
            </w:r>
            <w:r w:rsidRPr="005C3776">
              <w:rPr>
                <w:rFonts w:ascii="Times New Roman" w:hAnsi="Times New Roman" w:cs="Times New Roman"/>
                <w:sz w:val="24"/>
                <w:szCs w:val="24"/>
              </w:rPr>
              <w:t>сторонами</w:t>
            </w:r>
            <w:r w:rsidRPr="005C3776">
              <w:rPr>
                <w:rFonts w:ascii="Times New Roman" w:hAnsi="Times New Roman" w:cs="Times New Roman"/>
                <w:spacing w:val="-16"/>
                <w:sz w:val="24"/>
                <w:szCs w:val="24"/>
              </w:rPr>
              <w:t xml:space="preserve"> </w:t>
            </w:r>
            <w:r w:rsidRPr="005C3776">
              <w:rPr>
                <w:rFonts w:ascii="Times New Roman" w:hAnsi="Times New Roman" w:cs="Times New Roman"/>
                <w:sz w:val="24"/>
                <w:szCs w:val="24"/>
              </w:rPr>
              <w:t>график</w:t>
            </w:r>
            <w:r w:rsidRPr="005C3776">
              <w:rPr>
                <w:rFonts w:ascii="Times New Roman" w:hAnsi="Times New Roman" w:cs="Times New Roman"/>
                <w:spacing w:val="-17"/>
                <w:sz w:val="24"/>
                <w:szCs w:val="24"/>
              </w:rPr>
              <w:t xml:space="preserve"> </w:t>
            </w:r>
            <w:r w:rsidRPr="005C3776">
              <w:rPr>
                <w:rFonts w:ascii="Times New Roman" w:hAnsi="Times New Roman" w:cs="Times New Roman"/>
                <w:sz w:val="24"/>
                <w:szCs w:val="24"/>
              </w:rPr>
              <w:t>погашения</w:t>
            </w:r>
            <w:r w:rsidRPr="005C3776">
              <w:rPr>
                <w:rFonts w:ascii="Times New Roman" w:hAnsi="Times New Roman" w:cs="Times New Roman"/>
                <w:spacing w:val="-18"/>
                <w:sz w:val="24"/>
                <w:szCs w:val="24"/>
              </w:rPr>
              <w:t xml:space="preserve"> </w:t>
            </w:r>
            <w:proofErr w:type="spellStart"/>
            <w:r w:rsidRPr="005C3776">
              <w:rPr>
                <w:rFonts w:ascii="Times New Roman" w:hAnsi="Times New Roman" w:cs="Times New Roman"/>
                <w:sz w:val="24"/>
                <w:szCs w:val="24"/>
              </w:rPr>
              <w:t>микрокредита</w:t>
            </w:r>
            <w:proofErr w:type="spellEnd"/>
            <w:r w:rsidRPr="005C3776">
              <w:rPr>
                <w:rFonts w:ascii="Times New Roman" w:hAnsi="Times New Roman" w:cs="Times New Roman"/>
                <w:sz w:val="24"/>
                <w:szCs w:val="24"/>
              </w:rPr>
              <w:t>,</w:t>
            </w:r>
            <w:r w:rsidRPr="005C3776">
              <w:rPr>
                <w:rFonts w:ascii="Times New Roman" w:hAnsi="Times New Roman" w:cs="Times New Roman"/>
                <w:spacing w:val="-18"/>
                <w:sz w:val="24"/>
                <w:szCs w:val="24"/>
              </w:rPr>
              <w:t xml:space="preserve"> </w:t>
            </w:r>
            <w:r w:rsidRPr="005C3776">
              <w:rPr>
                <w:rFonts w:ascii="Times New Roman" w:hAnsi="Times New Roman" w:cs="Times New Roman"/>
                <w:sz w:val="24"/>
                <w:szCs w:val="24"/>
              </w:rPr>
              <w:t>являющийся</w:t>
            </w:r>
            <w:r w:rsidRPr="005C3776">
              <w:rPr>
                <w:rFonts w:ascii="Times New Roman" w:hAnsi="Times New Roman" w:cs="Times New Roman"/>
                <w:spacing w:val="-17"/>
                <w:sz w:val="24"/>
                <w:szCs w:val="24"/>
              </w:rPr>
              <w:t xml:space="preserve"> </w:t>
            </w:r>
            <w:r w:rsidRPr="005C3776">
              <w:rPr>
                <w:rFonts w:ascii="Times New Roman" w:hAnsi="Times New Roman" w:cs="Times New Roman"/>
                <w:sz w:val="24"/>
                <w:szCs w:val="24"/>
              </w:rPr>
              <w:t>его неотъемлемой частью, по форме, установленной нормативным правовым актом уполномоченного</w:t>
            </w:r>
            <w:r w:rsidRPr="005C3776">
              <w:rPr>
                <w:rFonts w:ascii="Times New Roman" w:hAnsi="Times New Roman" w:cs="Times New Roman"/>
                <w:spacing w:val="-1"/>
                <w:sz w:val="24"/>
                <w:szCs w:val="24"/>
              </w:rPr>
              <w:t xml:space="preserve"> </w:t>
            </w:r>
            <w:r w:rsidRPr="005C3776">
              <w:rPr>
                <w:rFonts w:ascii="Times New Roman" w:hAnsi="Times New Roman" w:cs="Times New Roman"/>
                <w:sz w:val="24"/>
                <w:szCs w:val="24"/>
              </w:rPr>
              <w:t>органа</w:t>
            </w:r>
            <w:r w:rsidRPr="005C3776">
              <w:rPr>
                <w:rFonts w:ascii="Times New Roman" w:eastAsia="Calibri" w:hAnsi="Times New Roman" w:cs="Times New Roman"/>
                <w:sz w:val="24"/>
                <w:szCs w:val="24"/>
              </w:rPr>
              <w:t>.</w:t>
            </w:r>
          </w:p>
          <w:p w:rsidR="005C3776" w:rsidRPr="005C3776" w:rsidRDefault="005C3776" w:rsidP="005C3776">
            <w:pPr>
              <w:numPr>
                <w:ilvl w:val="1"/>
                <w:numId w:val="1"/>
              </w:numPr>
              <w:suppressAutoHyphens/>
              <w:ind w:left="32" w:right="27" w:firstLine="454"/>
              <w:jc w:val="both"/>
              <w:rPr>
                <w:rFonts w:ascii="Times New Roman" w:eastAsia="Calibri" w:hAnsi="Times New Roman" w:cs="Times New Roman"/>
                <w:sz w:val="24"/>
                <w:szCs w:val="24"/>
              </w:rPr>
            </w:pPr>
            <w:r w:rsidRPr="005C3776">
              <w:rPr>
                <w:rFonts w:ascii="Times New Roman" w:eastAsia="Calibri" w:hAnsi="Times New Roman" w:cs="Times New Roman"/>
                <w:sz w:val="24"/>
                <w:szCs w:val="24"/>
              </w:rPr>
              <w:t xml:space="preserve">Сведения о цели использования </w:t>
            </w:r>
            <w:proofErr w:type="spellStart"/>
            <w:r w:rsidRPr="005C3776">
              <w:rPr>
                <w:rFonts w:ascii="Times New Roman" w:eastAsia="Calibri" w:hAnsi="Times New Roman" w:cs="Times New Roman"/>
                <w:sz w:val="24"/>
                <w:szCs w:val="24"/>
              </w:rPr>
              <w:t>микрокредита</w:t>
            </w:r>
            <w:proofErr w:type="spellEnd"/>
            <w:r w:rsidRPr="005C3776">
              <w:rPr>
                <w:rFonts w:ascii="Times New Roman" w:eastAsia="Calibri" w:hAnsi="Times New Roman" w:cs="Times New Roman"/>
                <w:sz w:val="24"/>
                <w:szCs w:val="24"/>
              </w:rPr>
              <w:t>: на потребительские цели.</w:t>
            </w:r>
          </w:p>
          <w:p w:rsidR="005C3776" w:rsidRPr="005C3776" w:rsidRDefault="005C3776" w:rsidP="005C3776">
            <w:pPr>
              <w:numPr>
                <w:ilvl w:val="1"/>
                <w:numId w:val="1"/>
              </w:numPr>
              <w:suppressAutoHyphens/>
              <w:ind w:left="32" w:right="27" w:firstLine="454"/>
              <w:jc w:val="both"/>
              <w:rPr>
                <w:rFonts w:ascii="Times New Roman" w:eastAsia="Calibri" w:hAnsi="Times New Roman" w:cs="Times New Roman"/>
                <w:sz w:val="24"/>
                <w:szCs w:val="24"/>
              </w:rPr>
            </w:pPr>
            <w:proofErr w:type="spellStart"/>
            <w:r w:rsidRPr="005C3776">
              <w:rPr>
                <w:rFonts w:ascii="Times New Roman" w:eastAsia="Calibri" w:hAnsi="Times New Roman" w:cs="Times New Roman"/>
                <w:sz w:val="24"/>
                <w:szCs w:val="24"/>
              </w:rPr>
              <w:t>Микрокредит</w:t>
            </w:r>
            <w:proofErr w:type="spellEnd"/>
            <w:r w:rsidRPr="005C3776">
              <w:rPr>
                <w:rFonts w:ascii="Times New Roman" w:eastAsia="Calibri" w:hAnsi="Times New Roman" w:cs="Times New Roman"/>
                <w:sz w:val="24"/>
                <w:szCs w:val="24"/>
              </w:rPr>
              <w:t xml:space="preserve"> предоставляется только путем выдачи наличных денег в кассе Ломбарда в день подписания Залогового билета после приема предмета залога в заклад.</w:t>
            </w:r>
          </w:p>
          <w:p w:rsidR="005C3776" w:rsidRPr="005C3776" w:rsidRDefault="005C3776" w:rsidP="005C3776">
            <w:pPr>
              <w:numPr>
                <w:ilvl w:val="1"/>
                <w:numId w:val="1"/>
              </w:numPr>
              <w:suppressAutoHyphens/>
              <w:ind w:left="32" w:right="27" w:firstLine="454"/>
              <w:jc w:val="both"/>
              <w:rPr>
                <w:rFonts w:ascii="Times New Roman" w:eastAsia="Calibri" w:hAnsi="Times New Roman" w:cs="Times New Roman"/>
                <w:sz w:val="24"/>
                <w:szCs w:val="24"/>
              </w:rPr>
            </w:pPr>
            <w:r w:rsidRPr="005C3776">
              <w:rPr>
                <w:rFonts w:ascii="Times New Roman" w:eastAsia="Calibri" w:hAnsi="Times New Roman" w:cs="Times New Roman"/>
                <w:sz w:val="24"/>
                <w:szCs w:val="24"/>
              </w:rPr>
              <w:t xml:space="preserve">Предельный срок предоставления </w:t>
            </w:r>
            <w:proofErr w:type="spellStart"/>
            <w:r w:rsidRPr="005C3776">
              <w:rPr>
                <w:rFonts w:ascii="Times New Roman" w:eastAsia="Calibri" w:hAnsi="Times New Roman" w:cs="Times New Roman"/>
                <w:sz w:val="24"/>
                <w:szCs w:val="24"/>
              </w:rPr>
              <w:t>микрокредита</w:t>
            </w:r>
            <w:proofErr w:type="spellEnd"/>
            <w:r w:rsidRPr="005C3776">
              <w:rPr>
                <w:rFonts w:ascii="Times New Roman" w:eastAsia="Calibri" w:hAnsi="Times New Roman" w:cs="Times New Roman"/>
                <w:sz w:val="24"/>
                <w:szCs w:val="24"/>
              </w:rPr>
              <w:t xml:space="preserve"> </w:t>
            </w:r>
            <w:proofErr w:type="gramStart"/>
            <w:r w:rsidRPr="005C3776">
              <w:rPr>
                <w:rFonts w:ascii="Times New Roman" w:eastAsia="Calibri" w:hAnsi="Times New Roman" w:cs="Times New Roman"/>
                <w:sz w:val="24"/>
                <w:szCs w:val="24"/>
              </w:rPr>
              <w:t xml:space="preserve">составляет  </w:t>
            </w:r>
            <w:r w:rsidRPr="005C3776">
              <w:rPr>
                <w:rFonts w:ascii="Times New Roman" w:hAnsi="Times New Roman" w:cs="Times New Roman"/>
                <w:b/>
                <w:sz w:val="24"/>
                <w:szCs w:val="24"/>
              </w:rPr>
              <w:t>не</w:t>
            </w:r>
            <w:proofErr w:type="gramEnd"/>
            <w:r w:rsidRPr="005C3776">
              <w:rPr>
                <w:rFonts w:ascii="Times New Roman" w:hAnsi="Times New Roman" w:cs="Times New Roman"/>
                <w:b/>
                <w:sz w:val="24"/>
                <w:szCs w:val="24"/>
              </w:rPr>
              <w:t xml:space="preserve"> более 12 (двенадцати) календарных месяцев</w:t>
            </w:r>
            <w:r w:rsidRPr="005C3776">
              <w:rPr>
                <w:rFonts w:ascii="Times New Roman" w:eastAsia="Calibri" w:hAnsi="Times New Roman" w:cs="Times New Roman"/>
                <w:sz w:val="24"/>
                <w:szCs w:val="24"/>
              </w:rPr>
              <w:t xml:space="preserve"> с даты предоставления </w:t>
            </w:r>
            <w:proofErr w:type="spellStart"/>
            <w:r w:rsidRPr="005C3776">
              <w:rPr>
                <w:rFonts w:ascii="Times New Roman" w:eastAsia="Calibri" w:hAnsi="Times New Roman" w:cs="Times New Roman"/>
                <w:sz w:val="24"/>
                <w:szCs w:val="24"/>
              </w:rPr>
              <w:lastRenderedPageBreak/>
              <w:t>микрокредита</w:t>
            </w:r>
            <w:proofErr w:type="spellEnd"/>
            <w:r w:rsidRPr="005C3776">
              <w:rPr>
                <w:rFonts w:ascii="Times New Roman" w:eastAsia="Calibri" w:hAnsi="Times New Roman" w:cs="Times New Roman"/>
                <w:sz w:val="24"/>
                <w:szCs w:val="24"/>
              </w:rPr>
              <w:t xml:space="preserve"> и указывается в Залоговом билете.</w:t>
            </w:r>
          </w:p>
          <w:p w:rsidR="005C3776" w:rsidRPr="005C3776" w:rsidRDefault="005C3776" w:rsidP="005C3776">
            <w:pPr>
              <w:numPr>
                <w:ilvl w:val="1"/>
                <w:numId w:val="1"/>
              </w:numPr>
              <w:suppressAutoHyphens/>
              <w:ind w:left="32" w:right="27" w:firstLine="454"/>
              <w:jc w:val="both"/>
              <w:rPr>
                <w:rFonts w:ascii="Times New Roman" w:eastAsia="Calibri" w:hAnsi="Times New Roman" w:cs="Times New Roman"/>
                <w:sz w:val="24"/>
                <w:szCs w:val="24"/>
              </w:rPr>
            </w:pPr>
            <w:r w:rsidRPr="005C3776">
              <w:rPr>
                <w:rFonts w:ascii="Times New Roman" w:eastAsia="Calibri" w:hAnsi="Times New Roman" w:cs="Times New Roman"/>
                <w:sz w:val="24"/>
                <w:szCs w:val="24"/>
              </w:rPr>
              <w:t xml:space="preserve">Способ погашения </w:t>
            </w:r>
            <w:proofErr w:type="spellStart"/>
            <w:r w:rsidRPr="005C3776">
              <w:rPr>
                <w:rFonts w:ascii="Times New Roman" w:eastAsia="Calibri" w:hAnsi="Times New Roman" w:cs="Times New Roman"/>
                <w:sz w:val="24"/>
                <w:szCs w:val="24"/>
              </w:rPr>
              <w:t>микрокредита</w:t>
            </w:r>
            <w:proofErr w:type="spellEnd"/>
            <w:r w:rsidRPr="005C3776">
              <w:rPr>
                <w:rFonts w:ascii="Times New Roman" w:eastAsia="Calibri" w:hAnsi="Times New Roman" w:cs="Times New Roman"/>
                <w:sz w:val="24"/>
                <w:szCs w:val="24"/>
              </w:rPr>
              <w:t>: единовременно, наличными деньгами в кассу Ломбарда, либо безналичным способом по следующим реквизитам Ломбарда:</w:t>
            </w:r>
          </w:p>
          <w:p w:rsidR="005C3776" w:rsidRPr="005C3776" w:rsidRDefault="005C3776" w:rsidP="005C3776">
            <w:pPr>
              <w:tabs>
                <w:tab w:val="left" w:leader="underscore" w:pos="3787"/>
                <w:tab w:val="left" w:pos="5160"/>
                <w:tab w:val="left" w:leader="hyphen" w:pos="9302"/>
              </w:tabs>
              <w:spacing w:before="34" w:line="283" w:lineRule="exact"/>
              <w:ind w:left="32" w:right="27"/>
              <w:jc w:val="both"/>
              <w:rPr>
                <w:rFonts w:ascii="Times New Roman" w:eastAsia="Times New Roman" w:hAnsi="Times New Roman" w:cs="Times New Roman"/>
                <w:b/>
                <w:sz w:val="24"/>
                <w:szCs w:val="24"/>
                <w:lang w:val="kk-KZ" w:eastAsia="ru-RU"/>
              </w:rPr>
            </w:pPr>
            <w:r w:rsidRPr="005C3776">
              <w:rPr>
                <w:rFonts w:ascii="Times New Roman" w:eastAsia="Times New Roman" w:hAnsi="Times New Roman" w:cs="Times New Roman"/>
                <w:b/>
                <w:sz w:val="24"/>
                <w:szCs w:val="24"/>
                <w:lang w:val="kk-KZ" w:eastAsia="ru-RU"/>
              </w:rPr>
              <w:t>ТОО «</w:t>
            </w:r>
            <w:r w:rsidR="00F457D5" w:rsidRPr="00A9299E">
              <w:rPr>
                <w:rFonts w:ascii="Times New Roman" w:eastAsia="Calibri" w:hAnsi="Times New Roman" w:cs="Times New Roman"/>
                <w:b/>
                <w:i/>
                <w:iCs/>
                <w:sz w:val="24"/>
                <w:szCs w:val="24"/>
                <w:lang w:val="kk"/>
              </w:rPr>
              <w:t>Ломбард Белый LLP</w:t>
            </w:r>
            <w:r w:rsidRPr="005C3776">
              <w:rPr>
                <w:rFonts w:ascii="Times New Roman" w:eastAsia="Times New Roman" w:hAnsi="Times New Roman" w:cs="Times New Roman"/>
                <w:b/>
                <w:sz w:val="24"/>
                <w:szCs w:val="24"/>
                <w:lang w:val="kk-KZ" w:eastAsia="ru-RU"/>
              </w:rPr>
              <w:t>»</w:t>
            </w:r>
          </w:p>
          <w:p w:rsidR="005C3776" w:rsidRPr="005C3776" w:rsidRDefault="005C3776" w:rsidP="005C3776">
            <w:pPr>
              <w:tabs>
                <w:tab w:val="left" w:leader="underscore" w:pos="3787"/>
                <w:tab w:val="left" w:pos="5160"/>
                <w:tab w:val="left" w:leader="hyphen" w:pos="9302"/>
              </w:tabs>
              <w:spacing w:before="34" w:line="283" w:lineRule="exact"/>
              <w:ind w:left="32" w:right="27"/>
              <w:jc w:val="both"/>
              <w:rPr>
                <w:rFonts w:ascii="Times New Roman" w:eastAsia="Times New Roman" w:hAnsi="Times New Roman" w:cs="Times New Roman"/>
                <w:b/>
                <w:sz w:val="24"/>
                <w:szCs w:val="24"/>
                <w:lang w:val="kk-KZ" w:eastAsia="ru-RU"/>
              </w:rPr>
            </w:pPr>
            <w:r w:rsidRPr="005C3776">
              <w:rPr>
                <w:rFonts w:ascii="Times New Roman" w:eastAsia="Times New Roman" w:hAnsi="Times New Roman" w:cs="Times New Roman"/>
                <w:b/>
                <w:sz w:val="24"/>
                <w:szCs w:val="24"/>
                <w:lang w:val="kk-KZ" w:eastAsia="ru-RU"/>
              </w:rPr>
              <w:t xml:space="preserve">БИН </w:t>
            </w:r>
            <w:r w:rsidR="00F457D5" w:rsidRPr="00BE7A47">
              <w:rPr>
                <w:rFonts w:ascii="Times New Roman" w:hAnsi="Times New Roman" w:cs="Times New Roman"/>
                <w:b/>
                <w:sz w:val="28"/>
                <w:szCs w:val="28"/>
              </w:rPr>
              <w:t>190440031734</w:t>
            </w:r>
          </w:p>
          <w:p w:rsidR="005C3776" w:rsidRPr="005C3776" w:rsidRDefault="005C3776" w:rsidP="005C3776">
            <w:pPr>
              <w:tabs>
                <w:tab w:val="left" w:leader="underscore" w:pos="3787"/>
                <w:tab w:val="left" w:pos="5160"/>
                <w:tab w:val="left" w:leader="hyphen" w:pos="9302"/>
              </w:tabs>
              <w:spacing w:before="34" w:line="283" w:lineRule="exact"/>
              <w:ind w:left="32" w:right="27"/>
              <w:jc w:val="both"/>
              <w:rPr>
                <w:rFonts w:ascii="Times New Roman" w:eastAsia="Times New Roman" w:hAnsi="Times New Roman" w:cs="Times New Roman"/>
                <w:b/>
                <w:sz w:val="24"/>
                <w:szCs w:val="24"/>
                <w:lang w:val="kk-KZ" w:eastAsia="ru-RU"/>
              </w:rPr>
            </w:pPr>
            <w:r w:rsidRPr="005C3776">
              <w:rPr>
                <w:rFonts w:ascii="Times New Roman" w:eastAsia="Times New Roman" w:hAnsi="Times New Roman" w:cs="Times New Roman"/>
                <w:b/>
                <w:sz w:val="24"/>
                <w:szCs w:val="24"/>
                <w:lang w:val="kk-KZ" w:eastAsia="ru-RU"/>
              </w:rPr>
              <w:t>ИИК (счет) №</w:t>
            </w:r>
            <w:r w:rsidR="00F457D5" w:rsidRPr="00BE7A47">
              <w:rPr>
                <w:rFonts w:ascii="Times New Roman" w:hAnsi="Times New Roman" w:cs="Times New Roman"/>
                <w:b/>
                <w:bCs/>
                <w:color w:val="000000"/>
                <w:sz w:val="28"/>
                <w:szCs w:val="28"/>
                <w:shd w:val="clear" w:color="auto" w:fill="FFFFFF"/>
              </w:rPr>
              <w:t xml:space="preserve"> KZ50601A861004147011</w:t>
            </w:r>
          </w:p>
          <w:p w:rsidR="005C3776" w:rsidRPr="005C3776" w:rsidRDefault="005C3776" w:rsidP="005C3776">
            <w:pPr>
              <w:tabs>
                <w:tab w:val="left" w:leader="underscore" w:pos="3787"/>
                <w:tab w:val="left" w:pos="5160"/>
                <w:tab w:val="left" w:leader="hyphen" w:pos="9302"/>
              </w:tabs>
              <w:spacing w:before="34" w:line="283" w:lineRule="exact"/>
              <w:ind w:left="32" w:right="27"/>
              <w:jc w:val="both"/>
              <w:rPr>
                <w:rFonts w:ascii="Times New Roman" w:eastAsia="Times New Roman" w:hAnsi="Times New Roman" w:cs="Times New Roman"/>
                <w:b/>
                <w:sz w:val="24"/>
                <w:szCs w:val="24"/>
                <w:lang w:eastAsia="ru-RU"/>
              </w:rPr>
            </w:pPr>
            <w:r w:rsidRPr="005C3776">
              <w:rPr>
                <w:rFonts w:ascii="Times New Roman" w:eastAsia="Times New Roman" w:hAnsi="Times New Roman" w:cs="Times New Roman"/>
                <w:b/>
                <w:sz w:val="24"/>
                <w:szCs w:val="24"/>
                <w:lang w:eastAsia="ru-RU"/>
              </w:rPr>
              <w:t xml:space="preserve"> БИК</w:t>
            </w:r>
            <w:r w:rsidR="00F457D5" w:rsidRPr="004E5878">
              <w:rPr>
                <w:rFonts w:ascii="Times New Roman" w:hAnsi="Times New Roman" w:cs="Times New Roman"/>
                <w:b/>
                <w:bCs/>
                <w:color w:val="000000"/>
                <w:sz w:val="28"/>
                <w:szCs w:val="28"/>
                <w:shd w:val="clear" w:color="auto" w:fill="FFFFFF"/>
              </w:rPr>
              <w:t xml:space="preserve"> HSBKKZKX</w:t>
            </w:r>
          </w:p>
          <w:p w:rsidR="005C3776" w:rsidRPr="005C3776" w:rsidRDefault="005C3776" w:rsidP="005C3776">
            <w:pPr>
              <w:pStyle w:val="a4"/>
              <w:numPr>
                <w:ilvl w:val="1"/>
                <w:numId w:val="1"/>
              </w:numPr>
              <w:tabs>
                <w:tab w:val="left" w:pos="1030"/>
              </w:tabs>
              <w:suppressAutoHyphens/>
              <w:ind w:left="32" w:right="27" w:firstLine="426"/>
              <w:jc w:val="both"/>
              <w:rPr>
                <w:rStyle w:val="s0"/>
                <w:sz w:val="24"/>
                <w:szCs w:val="24"/>
              </w:rPr>
            </w:pPr>
            <w:r w:rsidRPr="005C3776">
              <w:rPr>
                <w:rFonts w:ascii="Times New Roman" w:hAnsi="Times New Roman" w:cs="Times New Roman"/>
                <w:sz w:val="24"/>
                <w:szCs w:val="24"/>
              </w:rPr>
              <w:t xml:space="preserve">     Метод п</w:t>
            </w:r>
            <w:r w:rsidRPr="005C3776">
              <w:rPr>
                <w:rFonts w:ascii="Times New Roman" w:hAnsi="Times New Roman" w:cs="Times New Roman"/>
                <w:sz w:val="24"/>
                <w:szCs w:val="24"/>
                <w:lang w:val="kk-KZ" w:eastAsia="ru-RU"/>
              </w:rPr>
              <w:t xml:space="preserve">огашения </w:t>
            </w:r>
            <w:r w:rsidRPr="005C3776">
              <w:rPr>
                <w:rFonts w:ascii="Times New Roman" w:hAnsi="Times New Roman" w:cs="Times New Roman"/>
                <w:sz w:val="24"/>
                <w:szCs w:val="24"/>
                <w:lang w:eastAsia="ru-RU"/>
              </w:rPr>
              <w:t xml:space="preserve">(возврат) </w:t>
            </w:r>
            <w:proofErr w:type="spellStart"/>
            <w:r w:rsidRPr="005C3776">
              <w:rPr>
                <w:rFonts w:ascii="Times New Roman" w:hAnsi="Times New Roman" w:cs="Times New Roman"/>
                <w:sz w:val="24"/>
                <w:szCs w:val="24"/>
                <w:lang w:eastAsia="ru-RU"/>
              </w:rPr>
              <w:t>Заемщико</w:t>
            </w:r>
            <w:proofErr w:type="spellEnd"/>
            <w:r w:rsidRPr="005C3776">
              <w:rPr>
                <w:rFonts w:ascii="Times New Roman" w:hAnsi="Times New Roman" w:cs="Times New Roman"/>
                <w:sz w:val="24"/>
                <w:szCs w:val="24"/>
                <w:lang w:val="kk-KZ" w:eastAsia="ru-RU"/>
              </w:rPr>
              <w:t>м</w:t>
            </w:r>
            <w:r w:rsidRPr="005C3776">
              <w:rPr>
                <w:rFonts w:ascii="Times New Roman" w:hAnsi="Times New Roman" w:cs="Times New Roman"/>
                <w:sz w:val="24"/>
                <w:szCs w:val="24"/>
                <w:lang w:eastAsia="ru-RU"/>
              </w:rPr>
              <w:t xml:space="preserve"> суммы </w:t>
            </w:r>
            <w:proofErr w:type="spellStart"/>
            <w:r w:rsidRPr="005C3776">
              <w:rPr>
                <w:rFonts w:ascii="Times New Roman" w:hAnsi="Times New Roman" w:cs="Times New Roman"/>
                <w:sz w:val="24"/>
                <w:szCs w:val="24"/>
                <w:lang w:eastAsia="ru-RU"/>
              </w:rPr>
              <w:t>микрокредита</w:t>
            </w:r>
            <w:proofErr w:type="spellEnd"/>
            <w:r w:rsidRPr="005C3776">
              <w:rPr>
                <w:rFonts w:ascii="Times New Roman" w:hAnsi="Times New Roman" w:cs="Times New Roman"/>
                <w:sz w:val="24"/>
                <w:szCs w:val="24"/>
                <w:lang w:eastAsia="ru-RU"/>
              </w:rPr>
              <w:t xml:space="preserve"> и выплата вознаграждения производится по выбору Заемщика </w:t>
            </w:r>
            <w:r w:rsidRPr="005C3776">
              <w:rPr>
                <w:rStyle w:val="s0"/>
                <w:sz w:val="24"/>
                <w:szCs w:val="24"/>
              </w:rPr>
              <w:t>следующими методами погашения:</w:t>
            </w:r>
          </w:p>
          <w:p w:rsidR="005C3776" w:rsidRPr="005C3776" w:rsidRDefault="005C3776" w:rsidP="005C3776">
            <w:pPr>
              <w:pStyle w:val="a5"/>
              <w:tabs>
                <w:tab w:val="left" w:pos="1030"/>
              </w:tabs>
              <w:ind w:left="32" w:right="27" w:firstLine="424"/>
              <w:jc w:val="both"/>
              <w:rPr>
                <w:rStyle w:val="s0"/>
                <w:sz w:val="24"/>
                <w:szCs w:val="24"/>
              </w:rPr>
            </w:pPr>
            <w:r w:rsidRPr="005C3776">
              <w:rPr>
                <w:rStyle w:val="s0"/>
                <w:sz w:val="24"/>
                <w:szCs w:val="24"/>
              </w:rPr>
              <w:t xml:space="preserve">- методом дифференцированных платежей, при котором погашение задолженности по </w:t>
            </w:r>
            <w:proofErr w:type="spellStart"/>
            <w:r w:rsidRPr="005C3776">
              <w:rPr>
                <w:rStyle w:val="s0"/>
                <w:sz w:val="24"/>
                <w:szCs w:val="24"/>
              </w:rPr>
              <w:t>микрокредиту</w:t>
            </w:r>
            <w:proofErr w:type="spellEnd"/>
            <w:r w:rsidRPr="005C3776">
              <w:rPr>
                <w:rStyle w:val="s0"/>
                <w:sz w:val="24"/>
                <w:szCs w:val="24"/>
              </w:rPr>
              <w:t xml:space="preserve"> осуществляется уменьшающимися платежами, включающими равные суммы платежей по основному долгу и начисленное за период на остаток основного долга вознаграждение;</w:t>
            </w:r>
          </w:p>
          <w:p w:rsidR="005C3776" w:rsidRPr="005C3776" w:rsidRDefault="005C3776" w:rsidP="005C3776">
            <w:pPr>
              <w:pStyle w:val="a5"/>
              <w:ind w:left="32" w:right="27" w:firstLine="424"/>
              <w:jc w:val="both"/>
              <w:rPr>
                <w:rStyle w:val="s0"/>
                <w:sz w:val="24"/>
                <w:szCs w:val="24"/>
              </w:rPr>
            </w:pPr>
            <w:r w:rsidRPr="005C3776">
              <w:rPr>
                <w:rStyle w:val="s0"/>
                <w:sz w:val="24"/>
                <w:szCs w:val="24"/>
              </w:rPr>
              <w:t xml:space="preserve">- методом </w:t>
            </w:r>
            <w:proofErr w:type="spellStart"/>
            <w:r w:rsidRPr="005C3776">
              <w:rPr>
                <w:rStyle w:val="s0"/>
                <w:sz w:val="24"/>
                <w:szCs w:val="24"/>
              </w:rPr>
              <w:t>аннуитетных</w:t>
            </w:r>
            <w:proofErr w:type="spellEnd"/>
            <w:r w:rsidRPr="005C3776">
              <w:rPr>
                <w:rStyle w:val="s0"/>
                <w:sz w:val="24"/>
                <w:szCs w:val="24"/>
              </w:rPr>
              <w:t xml:space="preserve"> платежей, при котором погашение задолженности по </w:t>
            </w:r>
            <w:proofErr w:type="spellStart"/>
            <w:r w:rsidRPr="005C3776">
              <w:rPr>
                <w:rStyle w:val="s0"/>
                <w:sz w:val="24"/>
                <w:szCs w:val="24"/>
              </w:rPr>
              <w:t>микрокредиту</w:t>
            </w:r>
            <w:proofErr w:type="spellEnd"/>
            <w:r w:rsidRPr="005C3776">
              <w:rPr>
                <w:rStyle w:val="s0"/>
                <w:sz w:val="24"/>
                <w:szCs w:val="24"/>
              </w:rPr>
              <w:t xml:space="preserve"> осуществляется равными платежами на протяжении всего срока </w:t>
            </w:r>
            <w:proofErr w:type="spellStart"/>
            <w:r w:rsidRPr="005C3776">
              <w:rPr>
                <w:rStyle w:val="s0"/>
                <w:sz w:val="24"/>
                <w:szCs w:val="24"/>
              </w:rPr>
              <w:t>микрокредита</w:t>
            </w:r>
            <w:proofErr w:type="spellEnd"/>
            <w:r w:rsidRPr="005C3776">
              <w:rPr>
                <w:rStyle w:val="s0"/>
                <w:sz w:val="24"/>
                <w:szCs w:val="24"/>
              </w:rPr>
              <w:t>, включающими увеличивающиеся платежи по основному долгу и уменьшающиеся платежи по вознаграждению, начисленному за период на остаток основного долга. Размеры первого и последнего платежей могут отличаться от других;</w:t>
            </w:r>
          </w:p>
          <w:p w:rsidR="005C3776" w:rsidRPr="005C3776" w:rsidRDefault="005C3776" w:rsidP="005C3776">
            <w:pPr>
              <w:pStyle w:val="a5"/>
              <w:ind w:left="32" w:right="27" w:firstLine="424"/>
              <w:jc w:val="both"/>
              <w:rPr>
                <w:rStyle w:val="s0"/>
                <w:sz w:val="24"/>
                <w:szCs w:val="24"/>
              </w:rPr>
            </w:pPr>
            <w:r w:rsidRPr="005C3776">
              <w:rPr>
                <w:rStyle w:val="s0"/>
                <w:sz w:val="24"/>
                <w:szCs w:val="24"/>
              </w:rPr>
              <w:t xml:space="preserve">-дополнительным методом (единовременный платеж) – при котором погашение основного долга и вознаграждения производится в конце срока действия Залогового билета (в случае, если это предусмотрено Правилами предоставления </w:t>
            </w:r>
            <w:proofErr w:type="spellStart"/>
            <w:r w:rsidRPr="005C3776">
              <w:rPr>
                <w:rStyle w:val="s0"/>
                <w:sz w:val="24"/>
                <w:szCs w:val="24"/>
              </w:rPr>
              <w:t>микрокредитов</w:t>
            </w:r>
            <w:proofErr w:type="spellEnd"/>
            <w:r w:rsidRPr="005C3776">
              <w:rPr>
                <w:rStyle w:val="s0"/>
                <w:sz w:val="24"/>
                <w:szCs w:val="24"/>
              </w:rPr>
              <w:t xml:space="preserve">).  </w:t>
            </w:r>
          </w:p>
          <w:p w:rsidR="005C3776" w:rsidRPr="005C3776" w:rsidRDefault="005C3776" w:rsidP="005C3776">
            <w:pPr>
              <w:pStyle w:val="a4"/>
              <w:tabs>
                <w:tab w:val="left" w:pos="567"/>
              </w:tabs>
              <w:suppressAutoHyphens/>
              <w:autoSpaceDE w:val="0"/>
              <w:autoSpaceDN w:val="0"/>
              <w:adjustRightInd w:val="0"/>
              <w:ind w:left="32" w:right="27" w:firstLine="424"/>
              <w:jc w:val="both"/>
              <w:rPr>
                <w:rFonts w:ascii="Times New Roman" w:hAnsi="Times New Roman" w:cs="Times New Roman"/>
                <w:sz w:val="24"/>
                <w:szCs w:val="24"/>
                <w:lang w:eastAsia="ru-RU"/>
              </w:rPr>
            </w:pPr>
            <w:r w:rsidRPr="005C3776">
              <w:rPr>
                <w:rFonts w:ascii="Times New Roman" w:eastAsia="Calibri" w:hAnsi="Times New Roman" w:cs="Times New Roman"/>
                <w:sz w:val="24"/>
                <w:szCs w:val="24"/>
              </w:rPr>
              <w:t xml:space="preserve">1.9. Метод погашения </w:t>
            </w:r>
            <w:proofErr w:type="spellStart"/>
            <w:r w:rsidRPr="005C3776">
              <w:rPr>
                <w:rFonts w:ascii="Times New Roman" w:eastAsia="Calibri" w:hAnsi="Times New Roman" w:cs="Times New Roman"/>
                <w:sz w:val="24"/>
                <w:szCs w:val="24"/>
              </w:rPr>
              <w:t>микрокредита</w:t>
            </w:r>
            <w:proofErr w:type="spellEnd"/>
            <w:r w:rsidRPr="005C3776">
              <w:rPr>
                <w:rFonts w:ascii="Times New Roman" w:hAnsi="Times New Roman" w:cs="Times New Roman"/>
                <w:sz w:val="24"/>
                <w:szCs w:val="24"/>
                <w:lang w:eastAsia="ru-RU"/>
              </w:rPr>
              <w:t xml:space="preserve"> выбранный Заемщиком указывается в Графике погашения </w:t>
            </w:r>
            <w:proofErr w:type="spellStart"/>
            <w:r w:rsidRPr="005C3776">
              <w:rPr>
                <w:rFonts w:ascii="Times New Roman" w:hAnsi="Times New Roman" w:cs="Times New Roman"/>
                <w:sz w:val="24"/>
                <w:szCs w:val="24"/>
                <w:lang w:eastAsia="ru-RU"/>
              </w:rPr>
              <w:t>микрокредитов</w:t>
            </w:r>
            <w:proofErr w:type="spellEnd"/>
            <w:r w:rsidRPr="005C3776">
              <w:rPr>
                <w:rFonts w:ascii="Times New Roman" w:hAnsi="Times New Roman" w:cs="Times New Roman"/>
                <w:sz w:val="24"/>
                <w:szCs w:val="24"/>
                <w:lang w:eastAsia="ru-RU"/>
              </w:rPr>
              <w:t xml:space="preserve">, являющегося Приложением к Залоговому билету. </w:t>
            </w:r>
          </w:p>
          <w:p w:rsidR="005C3776" w:rsidRPr="005C3776" w:rsidRDefault="005C3776" w:rsidP="005C3776">
            <w:pPr>
              <w:pStyle w:val="a5"/>
              <w:numPr>
                <w:ilvl w:val="1"/>
                <w:numId w:val="5"/>
              </w:numPr>
              <w:ind w:left="32" w:right="27"/>
              <w:jc w:val="both"/>
              <w:rPr>
                <w:rFonts w:ascii="Times New Roman" w:eastAsia="Times New Roman" w:hAnsi="Times New Roman"/>
                <w:sz w:val="24"/>
                <w:szCs w:val="24"/>
              </w:rPr>
            </w:pPr>
            <w:r w:rsidRPr="005C3776">
              <w:rPr>
                <w:rFonts w:ascii="Times New Roman" w:eastAsia="Times New Roman" w:hAnsi="Times New Roman"/>
                <w:sz w:val="24"/>
                <w:szCs w:val="24"/>
              </w:rPr>
              <w:t xml:space="preserve">Очередность погашения задолженности по </w:t>
            </w:r>
            <w:proofErr w:type="spellStart"/>
            <w:r w:rsidRPr="005C3776">
              <w:rPr>
                <w:rFonts w:ascii="Times New Roman" w:eastAsia="Times New Roman" w:hAnsi="Times New Roman"/>
                <w:sz w:val="24"/>
                <w:szCs w:val="24"/>
              </w:rPr>
              <w:t>микрокредиту</w:t>
            </w:r>
            <w:proofErr w:type="spellEnd"/>
            <w:r w:rsidRPr="005C3776">
              <w:rPr>
                <w:rFonts w:ascii="Times New Roman" w:eastAsia="Times New Roman" w:hAnsi="Times New Roman"/>
                <w:sz w:val="24"/>
                <w:szCs w:val="24"/>
              </w:rPr>
              <w:t>.</w:t>
            </w:r>
          </w:p>
          <w:p w:rsidR="005C3776" w:rsidRPr="005C3776" w:rsidRDefault="005C3776" w:rsidP="005C3776">
            <w:pPr>
              <w:suppressAutoHyphens/>
              <w:ind w:left="32" w:right="27" w:firstLine="454"/>
              <w:jc w:val="both"/>
              <w:rPr>
                <w:rFonts w:ascii="Times New Roman" w:eastAsia="Calibri" w:hAnsi="Times New Roman" w:cs="Times New Roman"/>
                <w:sz w:val="24"/>
                <w:szCs w:val="24"/>
              </w:rPr>
            </w:pPr>
            <w:r w:rsidRPr="005C3776">
              <w:rPr>
                <w:rFonts w:ascii="Times New Roman" w:eastAsia="Calibri" w:hAnsi="Times New Roman" w:cs="Times New Roman"/>
                <w:sz w:val="24"/>
                <w:szCs w:val="24"/>
              </w:rPr>
              <w:lastRenderedPageBreak/>
              <w:t>Сумма произведенного Заемщиком платежа по Залоговому билету, заключенному с Заемщиком в случае, если она недостаточна для исполнения обязательства Заемщика по Залоговому билету, погашает задолженность Заемщика в следующей очередности:</w:t>
            </w:r>
          </w:p>
          <w:p w:rsidR="005C3776" w:rsidRPr="005C3776" w:rsidRDefault="005C3776" w:rsidP="005C3776">
            <w:pPr>
              <w:suppressAutoHyphens/>
              <w:ind w:left="32" w:right="27" w:firstLine="454"/>
              <w:jc w:val="both"/>
              <w:rPr>
                <w:rFonts w:ascii="Times New Roman" w:eastAsia="Calibri" w:hAnsi="Times New Roman" w:cs="Times New Roman"/>
                <w:sz w:val="24"/>
                <w:szCs w:val="24"/>
              </w:rPr>
            </w:pPr>
            <w:r w:rsidRPr="005C3776">
              <w:rPr>
                <w:rFonts w:ascii="Times New Roman" w:eastAsia="Calibri" w:hAnsi="Times New Roman" w:cs="Times New Roman"/>
                <w:sz w:val="24"/>
                <w:szCs w:val="24"/>
              </w:rPr>
              <w:t>- расходы Ломбарда по взысканию задолженности Заемщика в принудительном внесудебном и судебном порядке;</w:t>
            </w:r>
          </w:p>
          <w:p w:rsidR="005C3776" w:rsidRPr="005C3776" w:rsidRDefault="005C3776" w:rsidP="005C3776">
            <w:pPr>
              <w:suppressAutoHyphens/>
              <w:ind w:left="32" w:right="27" w:firstLine="454"/>
              <w:jc w:val="both"/>
              <w:rPr>
                <w:rFonts w:ascii="Times New Roman" w:eastAsia="Calibri" w:hAnsi="Times New Roman" w:cs="Times New Roman"/>
                <w:sz w:val="24"/>
                <w:szCs w:val="24"/>
              </w:rPr>
            </w:pPr>
            <w:r w:rsidRPr="005C3776">
              <w:rPr>
                <w:rFonts w:ascii="Times New Roman" w:eastAsia="Calibri" w:hAnsi="Times New Roman" w:cs="Times New Roman"/>
                <w:sz w:val="24"/>
                <w:szCs w:val="24"/>
              </w:rPr>
              <w:t>-  неустойка (штраф, пени);</w:t>
            </w:r>
          </w:p>
          <w:p w:rsidR="005C3776" w:rsidRPr="005C3776" w:rsidRDefault="005C3776" w:rsidP="005C3776">
            <w:pPr>
              <w:suppressAutoHyphens/>
              <w:ind w:left="32" w:right="27" w:firstLine="454"/>
              <w:jc w:val="both"/>
              <w:rPr>
                <w:rFonts w:ascii="Times New Roman" w:eastAsia="Calibri" w:hAnsi="Times New Roman" w:cs="Times New Roman"/>
                <w:sz w:val="24"/>
                <w:szCs w:val="24"/>
              </w:rPr>
            </w:pPr>
            <w:r w:rsidRPr="005C3776">
              <w:rPr>
                <w:rFonts w:ascii="Times New Roman" w:eastAsia="Calibri" w:hAnsi="Times New Roman" w:cs="Times New Roman"/>
                <w:sz w:val="24"/>
                <w:szCs w:val="24"/>
              </w:rPr>
              <w:t>-  задолженность по вознаграждению;</w:t>
            </w:r>
          </w:p>
          <w:p w:rsidR="005C3776" w:rsidRPr="005C3776" w:rsidRDefault="005C3776" w:rsidP="005C3776">
            <w:pPr>
              <w:suppressAutoHyphens/>
              <w:ind w:left="32" w:right="27" w:firstLine="454"/>
              <w:jc w:val="both"/>
              <w:rPr>
                <w:rFonts w:ascii="Times New Roman" w:eastAsia="Calibri" w:hAnsi="Times New Roman" w:cs="Times New Roman"/>
                <w:sz w:val="24"/>
                <w:szCs w:val="24"/>
              </w:rPr>
            </w:pPr>
            <w:r w:rsidRPr="005C3776">
              <w:rPr>
                <w:rFonts w:ascii="Times New Roman" w:eastAsia="Calibri" w:hAnsi="Times New Roman" w:cs="Times New Roman"/>
                <w:sz w:val="24"/>
                <w:szCs w:val="24"/>
              </w:rPr>
              <w:t>-  задолженность по основному долгу.</w:t>
            </w:r>
          </w:p>
          <w:p w:rsidR="005C3776" w:rsidRPr="005C3776" w:rsidRDefault="005C3776" w:rsidP="005C3776">
            <w:pPr>
              <w:widowControl w:val="0"/>
              <w:numPr>
                <w:ilvl w:val="1"/>
                <w:numId w:val="5"/>
              </w:numPr>
              <w:tabs>
                <w:tab w:val="left" w:pos="1031"/>
              </w:tabs>
              <w:suppressAutoHyphens/>
              <w:autoSpaceDE w:val="0"/>
              <w:autoSpaceDN w:val="0"/>
              <w:ind w:left="32" w:right="27" w:firstLine="454"/>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t xml:space="preserve"> Порядок начисления и размер неустойки (штрафа, пени) за несвоевременное погашение основного долга и уплату вознаграждения:</w:t>
            </w:r>
          </w:p>
          <w:p w:rsidR="005C3776" w:rsidRPr="005C3776" w:rsidRDefault="005C3776" w:rsidP="005C3776">
            <w:pPr>
              <w:ind w:left="32" w:right="27" w:firstLine="454"/>
              <w:jc w:val="both"/>
              <w:rPr>
                <w:rFonts w:ascii="Times New Roman" w:eastAsia="Calibri" w:hAnsi="Times New Roman" w:cs="Times New Roman"/>
                <w:strike/>
                <w:sz w:val="24"/>
                <w:szCs w:val="24"/>
              </w:rPr>
            </w:pPr>
            <w:r w:rsidRPr="005C3776">
              <w:rPr>
                <w:rFonts w:ascii="Times New Roman" w:eastAsia="Calibri" w:hAnsi="Times New Roman" w:cs="Times New Roman"/>
                <w:sz w:val="24"/>
                <w:szCs w:val="24"/>
              </w:rPr>
              <w:t>- с целью уменьшения долговой нагрузки размер неустойки за несвоевременное погашение основного долга и вознагражде</w:t>
            </w:r>
            <w:r w:rsidRPr="005C3776">
              <w:rPr>
                <w:rFonts w:ascii="Times New Roman" w:eastAsia="Calibri" w:hAnsi="Times New Roman" w:cs="Times New Roman"/>
                <w:sz w:val="24"/>
                <w:szCs w:val="24"/>
              </w:rPr>
              <w:softHyphen/>
              <w:t xml:space="preserve">ния рассчитывается в процентах </w:t>
            </w:r>
            <w:r w:rsidRPr="005C3776">
              <w:rPr>
                <w:rFonts w:ascii="Times New Roman" w:eastAsia="Calibri" w:hAnsi="Times New Roman" w:cs="Times New Roman"/>
                <w:sz w:val="24"/>
                <w:szCs w:val="24"/>
                <w:lang w:val="kk-KZ"/>
              </w:rPr>
              <w:t>только от суммы основного долга</w:t>
            </w:r>
            <w:r w:rsidRPr="005C3776">
              <w:rPr>
                <w:rFonts w:ascii="Times New Roman" w:eastAsia="Calibri" w:hAnsi="Times New Roman" w:cs="Times New Roman"/>
                <w:sz w:val="24"/>
                <w:szCs w:val="24"/>
              </w:rPr>
              <w:t xml:space="preserve"> за каждый календарный день просрочки и указывается в залоговом билете;</w:t>
            </w:r>
          </w:p>
          <w:p w:rsidR="005C3776" w:rsidRPr="005C3776" w:rsidRDefault="005C3776" w:rsidP="005C3776">
            <w:pPr>
              <w:ind w:left="32" w:right="27" w:firstLine="454"/>
              <w:jc w:val="both"/>
              <w:rPr>
                <w:rFonts w:ascii="Times New Roman" w:eastAsia="Calibri" w:hAnsi="Times New Roman" w:cs="Times New Roman"/>
                <w:sz w:val="24"/>
                <w:szCs w:val="24"/>
              </w:rPr>
            </w:pPr>
            <w:r w:rsidRPr="005C3776">
              <w:rPr>
                <w:rFonts w:ascii="Times New Roman" w:eastAsia="Calibri" w:hAnsi="Times New Roman" w:cs="Times New Roman"/>
                <w:sz w:val="24"/>
                <w:szCs w:val="24"/>
              </w:rPr>
              <w:t xml:space="preserve">- неустойка начисляется Ломбардом за просрочку исполнения обязательств со дня, следующего за днем исполнения обязательств по оплате вознаграждения. Если Заемщик выкупает Залоговое имущество по истечении гарантированного срока, неустойка начисляется за весь период </w:t>
            </w:r>
            <w:r w:rsidR="003808DC" w:rsidRPr="005C3776">
              <w:rPr>
                <w:rFonts w:ascii="Times New Roman" w:eastAsia="Calibri" w:hAnsi="Times New Roman" w:cs="Times New Roman"/>
                <w:sz w:val="24"/>
                <w:szCs w:val="24"/>
              </w:rPr>
              <w:t>просрочки, Залогового</w:t>
            </w:r>
            <w:r w:rsidRPr="005C3776">
              <w:rPr>
                <w:rFonts w:ascii="Times New Roman" w:eastAsia="Calibri" w:hAnsi="Times New Roman" w:cs="Times New Roman"/>
                <w:sz w:val="24"/>
                <w:szCs w:val="24"/>
              </w:rPr>
              <w:t xml:space="preserve"> имущества, </w:t>
            </w:r>
            <w:r w:rsidR="003808DC">
              <w:rPr>
                <w:rFonts w:ascii="Times New Roman" w:eastAsia="Calibri" w:hAnsi="Times New Roman" w:cs="Times New Roman"/>
                <w:sz w:val="24"/>
                <w:szCs w:val="24"/>
                <w:lang w:val="kk-KZ"/>
              </w:rPr>
              <w:t>согласно закону Республики Казхстан</w:t>
            </w:r>
            <w:r w:rsidRPr="005C3776">
              <w:rPr>
                <w:rFonts w:ascii="Times New Roman" w:eastAsia="Calibri" w:hAnsi="Times New Roman" w:cs="Times New Roman"/>
                <w:sz w:val="24"/>
                <w:szCs w:val="24"/>
              </w:rPr>
              <w:t>.</w:t>
            </w:r>
          </w:p>
          <w:p w:rsidR="005C3776" w:rsidRPr="005C3776" w:rsidRDefault="005C3776" w:rsidP="005C3776">
            <w:pPr>
              <w:widowControl w:val="0"/>
              <w:numPr>
                <w:ilvl w:val="1"/>
                <w:numId w:val="5"/>
              </w:numPr>
              <w:tabs>
                <w:tab w:val="left" w:pos="1031"/>
              </w:tabs>
              <w:suppressAutoHyphens/>
              <w:autoSpaceDE w:val="0"/>
              <w:autoSpaceDN w:val="0"/>
              <w:ind w:left="32" w:right="27" w:firstLine="454"/>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t xml:space="preserve">Обеспечением исполнения Заемщиком возврата </w:t>
            </w:r>
            <w:proofErr w:type="spellStart"/>
            <w:r w:rsidRPr="005C3776">
              <w:rPr>
                <w:rFonts w:ascii="Times New Roman" w:eastAsia="Times New Roman" w:hAnsi="Times New Roman" w:cs="Times New Roman"/>
                <w:sz w:val="24"/>
                <w:szCs w:val="24"/>
              </w:rPr>
              <w:t>микрокредита</w:t>
            </w:r>
            <w:proofErr w:type="spellEnd"/>
            <w:r w:rsidRPr="005C3776">
              <w:rPr>
                <w:rFonts w:ascii="Times New Roman" w:eastAsia="Times New Roman" w:hAnsi="Times New Roman" w:cs="Times New Roman"/>
                <w:sz w:val="24"/>
                <w:szCs w:val="24"/>
              </w:rPr>
              <w:t xml:space="preserve"> Ломбарду является: движимое имущество физических лиц, предназначенное для личного пользования, не запрещенное для принятия в обеспечение </w:t>
            </w:r>
            <w:proofErr w:type="spellStart"/>
            <w:r w:rsidRPr="005C3776">
              <w:rPr>
                <w:rFonts w:ascii="Times New Roman" w:eastAsia="Times New Roman" w:hAnsi="Times New Roman" w:cs="Times New Roman"/>
                <w:sz w:val="24"/>
                <w:szCs w:val="24"/>
              </w:rPr>
              <w:t>микрокредита</w:t>
            </w:r>
            <w:proofErr w:type="spellEnd"/>
            <w:r w:rsidRPr="005C3776">
              <w:rPr>
                <w:rFonts w:ascii="Times New Roman" w:eastAsia="Times New Roman" w:hAnsi="Times New Roman" w:cs="Times New Roman"/>
                <w:sz w:val="24"/>
                <w:szCs w:val="24"/>
              </w:rPr>
              <w:t xml:space="preserve"> Ломбардом, согласно действующего законодательства РК. Подробное описание залогового имущества указывается в Залоговом билете. </w:t>
            </w:r>
          </w:p>
          <w:p w:rsidR="005C3776" w:rsidRPr="005C3776" w:rsidRDefault="005C3776" w:rsidP="005C3776">
            <w:pPr>
              <w:widowControl w:val="0"/>
              <w:numPr>
                <w:ilvl w:val="1"/>
                <w:numId w:val="5"/>
              </w:numPr>
              <w:tabs>
                <w:tab w:val="left" w:pos="1031"/>
              </w:tabs>
              <w:suppressAutoHyphens/>
              <w:autoSpaceDE w:val="0"/>
              <w:autoSpaceDN w:val="0"/>
              <w:ind w:left="32" w:right="27" w:firstLine="454"/>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t xml:space="preserve">Меры, принимаемые Ломбардом при неисполнении либо ненадлежащем исполнении Заемщиком (Залогодателем) обязательств по договору: Ломбард осуществляет внесудебную реализацию предмета залога после истечения </w:t>
            </w:r>
            <w:r w:rsidRPr="005C3776">
              <w:rPr>
                <w:rFonts w:ascii="Times New Roman" w:eastAsia="Times New Roman" w:hAnsi="Times New Roman" w:cs="Times New Roman"/>
                <w:sz w:val="24"/>
                <w:szCs w:val="24"/>
              </w:rPr>
              <w:lastRenderedPageBreak/>
              <w:t>гарантированного срока ожидания, указанного в договоре. Заемщик (Залогодатель), подписывая Договор, выражает свое согласие на проведение внесудебной реализации предмета залога, в том числе без проведения торгов. Возможность использования предмета залога Ломбардом ограничивается проведением внесудебной реализации предмета залога, в том числе без проведения торгов, по основаниям, установленным Договором.</w:t>
            </w:r>
          </w:p>
          <w:p w:rsidR="005C3776" w:rsidRPr="005C3776" w:rsidRDefault="005C3776" w:rsidP="005C3776">
            <w:pPr>
              <w:widowControl w:val="0"/>
              <w:numPr>
                <w:ilvl w:val="1"/>
                <w:numId w:val="5"/>
              </w:numPr>
              <w:tabs>
                <w:tab w:val="left" w:pos="1031"/>
              </w:tabs>
              <w:suppressAutoHyphens/>
              <w:autoSpaceDE w:val="0"/>
              <w:autoSpaceDN w:val="0"/>
              <w:ind w:left="32" w:right="27" w:firstLine="454"/>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t xml:space="preserve"> При неисполнении либо ненадлежащем исполнении Заемщиком обязательств по Залоговому билету Ломбард вправе принять следующие меры:</w:t>
            </w:r>
          </w:p>
          <w:p w:rsidR="005C3776" w:rsidRPr="005C3776" w:rsidRDefault="005C3776" w:rsidP="005C3776">
            <w:pPr>
              <w:tabs>
                <w:tab w:val="left" w:pos="319"/>
              </w:tabs>
              <w:suppressAutoHyphens/>
              <w:spacing w:before="120"/>
              <w:ind w:left="32" w:right="27"/>
              <w:contextualSpacing/>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t xml:space="preserve">1.14.1. требовать у Заемщика погашения суммы </w:t>
            </w:r>
            <w:proofErr w:type="spellStart"/>
            <w:r w:rsidRPr="005C3776">
              <w:rPr>
                <w:rFonts w:ascii="Times New Roman" w:eastAsia="Times New Roman" w:hAnsi="Times New Roman" w:cs="Times New Roman"/>
                <w:sz w:val="24"/>
                <w:szCs w:val="24"/>
              </w:rPr>
              <w:t>микрокредита</w:t>
            </w:r>
            <w:proofErr w:type="spellEnd"/>
            <w:r w:rsidRPr="005C3776">
              <w:rPr>
                <w:rFonts w:ascii="Times New Roman" w:eastAsia="Times New Roman" w:hAnsi="Times New Roman" w:cs="Times New Roman"/>
                <w:sz w:val="24"/>
                <w:szCs w:val="24"/>
              </w:rPr>
              <w:t xml:space="preserve"> и выплаты вознаграждения и неустойки;</w:t>
            </w:r>
          </w:p>
          <w:p w:rsidR="005C3776" w:rsidRPr="005C3776" w:rsidRDefault="005C3776" w:rsidP="005C3776">
            <w:pPr>
              <w:tabs>
                <w:tab w:val="left" w:pos="319"/>
              </w:tabs>
              <w:suppressAutoHyphens/>
              <w:spacing w:before="120"/>
              <w:ind w:left="32" w:right="27"/>
              <w:contextualSpacing/>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shd w:val="clear" w:color="auto" w:fill="FFFFFF"/>
              </w:rPr>
              <w:t xml:space="preserve">1.14.2. обратить взыскание на залоговое имущество по истечении срока возврата </w:t>
            </w:r>
            <w:proofErr w:type="spellStart"/>
            <w:r w:rsidRPr="005C3776">
              <w:rPr>
                <w:rFonts w:ascii="Times New Roman" w:eastAsia="Times New Roman" w:hAnsi="Times New Roman" w:cs="Times New Roman"/>
                <w:sz w:val="24"/>
                <w:szCs w:val="24"/>
                <w:shd w:val="clear" w:color="auto" w:fill="FFFFFF"/>
              </w:rPr>
              <w:t>микрокредита</w:t>
            </w:r>
            <w:proofErr w:type="spellEnd"/>
            <w:r w:rsidRPr="005C3776">
              <w:rPr>
                <w:rFonts w:ascii="Times New Roman" w:eastAsia="Times New Roman" w:hAnsi="Times New Roman" w:cs="Times New Roman"/>
                <w:sz w:val="24"/>
                <w:szCs w:val="24"/>
                <w:shd w:val="clear" w:color="auto" w:fill="FFFFFF"/>
              </w:rPr>
              <w:t>, в том числе на основании исполнительной надписи нотариуса;</w:t>
            </w:r>
          </w:p>
          <w:p w:rsidR="005C3776" w:rsidRPr="005C3776" w:rsidRDefault="005C3776" w:rsidP="005C3776">
            <w:pPr>
              <w:tabs>
                <w:tab w:val="left" w:pos="319"/>
              </w:tabs>
              <w:suppressAutoHyphens/>
              <w:spacing w:before="120"/>
              <w:ind w:left="32" w:right="27"/>
              <w:contextualSpacing/>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t>1.14.3. по истечении гарантированного срока, произвести внесудебную реализацию Залогового имущества, в том числе без осуществления торгов.</w:t>
            </w:r>
          </w:p>
          <w:p w:rsidR="005C3776" w:rsidRPr="005C3776" w:rsidRDefault="005C3776" w:rsidP="005C3776">
            <w:pPr>
              <w:widowControl w:val="0"/>
              <w:numPr>
                <w:ilvl w:val="1"/>
                <w:numId w:val="5"/>
              </w:numPr>
              <w:tabs>
                <w:tab w:val="left" w:pos="1031"/>
              </w:tabs>
              <w:suppressAutoHyphens/>
              <w:autoSpaceDE w:val="0"/>
              <w:autoSpaceDN w:val="0"/>
              <w:ind w:left="32" w:right="27" w:firstLine="454"/>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t>Срок действия Залогового билета: вступает в силу с момента его   подписания и действует до полного исполнения Заемщиком обязательств.</w:t>
            </w:r>
          </w:p>
          <w:p w:rsidR="005C3776" w:rsidRPr="005C3776" w:rsidRDefault="005C3776" w:rsidP="005C3776">
            <w:pPr>
              <w:widowControl w:val="0"/>
              <w:numPr>
                <w:ilvl w:val="1"/>
                <w:numId w:val="5"/>
              </w:numPr>
              <w:tabs>
                <w:tab w:val="left" w:pos="1031"/>
              </w:tabs>
              <w:suppressAutoHyphens/>
              <w:autoSpaceDE w:val="0"/>
              <w:autoSpaceDN w:val="0"/>
              <w:ind w:left="32" w:right="27" w:firstLine="454"/>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t xml:space="preserve"> Ломбард несет ответственность за утрату, сохранность или повреждение заложенного имущества, если не докажет, что утрата или повреждение произошли вследствие непреодолимой силы. Также Ломбард освобождается от ответственности в случае, если утрата или повреждение залогового имущества произошли вследствие хищения, совершенного третьими лицами, вследствие забастовок, массовых беспорядков, народных и военных волнений и т.д., но при этом Ломбард обязан принять все зависящие от него меры для обеспечения сохранности заложенного имущества.</w:t>
            </w:r>
          </w:p>
          <w:p w:rsidR="005C3776" w:rsidRPr="005C3776" w:rsidRDefault="005C3776" w:rsidP="005C3776">
            <w:pPr>
              <w:widowControl w:val="0"/>
              <w:numPr>
                <w:ilvl w:val="1"/>
                <w:numId w:val="5"/>
              </w:numPr>
              <w:tabs>
                <w:tab w:val="left" w:pos="1031"/>
              </w:tabs>
              <w:suppressAutoHyphens/>
              <w:autoSpaceDE w:val="0"/>
              <w:autoSpaceDN w:val="0"/>
              <w:ind w:left="32" w:right="27" w:firstLine="454"/>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t xml:space="preserve">За неисполнение или ненадлежащее исполнение своих обязательств по настоящему Договору виновная Сторона возмещает все убытки, возникшие, в связи с этим нарушением и </w:t>
            </w:r>
            <w:r w:rsidRPr="005C3776">
              <w:rPr>
                <w:rFonts w:ascii="Times New Roman" w:eastAsia="Times New Roman" w:hAnsi="Times New Roman" w:cs="Times New Roman"/>
                <w:sz w:val="24"/>
                <w:szCs w:val="24"/>
              </w:rPr>
              <w:lastRenderedPageBreak/>
              <w:t>самостоятельно несет ответственность в соответствии с законодательством Республики Казахстан.</w:t>
            </w:r>
          </w:p>
          <w:p w:rsidR="005C3776" w:rsidRPr="005C3776" w:rsidRDefault="005C3776" w:rsidP="005C3776">
            <w:pPr>
              <w:widowControl w:val="0"/>
              <w:numPr>
                <w:ilvl w:val="1"/>
                <w:numId w:val="5"/>
              </w:numPr>
              <w:tabs>
                <w:tab w:val="left" w:pos="1031"/>
              </w:tabs>
              <w:suppressAutoHyphens/>
              <w:autoSpaceDE w:val="0"/>
              <w:autoSpaceDN w:val="0"/>
              <w:ind w:left="32" w:right="27" w:firstLine="454"/>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t>Заемщик несет ответственность за исполнение обязательств по Залоговому билету.</w:t>
            </w:r>
          </w:p>
          <w:p w:rsidR="005C3776" w:rsidRPr="005C3776" w:rsidRDefault="005C3776" w:rsidP="005C3776">
            <w:pPr>
              <w:widowControl w:val="0"/>
              <w:numPr>
                <w:ilvl w:val="1"/>
                <w:numId w:val="5"/>
              </w:numPr>
              <w:tabs>
                <w:tab w:val="left" w:pos="1031"/>
              </w:tabs>
              <w:suppressAutoHyphens/>
              <w:autoSpaceDE w:val="0"/>
              <w:autoSpaceDN w:val="0"/>
              <w:ind w:left="32" w:right="27" w:firstLine="454"/>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t xml:space="preserve">Информация о почтовом и электронном адресе Ломбарда, а также данные о его официальном </w:t>
            </w:r>
            <w:proofErr w:type="spellStart"/>
            <w:r w:rsidRPr="005C3776">
              <w:rPr>
                <w:rFonts w:ascii="Times New Roman" w:eastAsia="Times New Roman" w:hAnsi="Times New Roman" w:cs="Times New Roman"/>
                <w:sz w:val="24"/>
                <w:szCs w:val="24"/>
              </w:rPr>
              <w:t>интернет-ресурсе</w:t>
            </w:r>
            <w:proofErr w:type="spellEnd"/>
            <w:r w:rsidRPr="005C3776">
              <w:rPr>
                <w:rFonts w:ascii="Times New Roman" w:eastAsia="Times New Roman" w:hAnsi="Times New Roman" w:cs="Times New Roman"/>
                <w:sz w:val="24"/>
                <w:szCs w:val="24"/>
              </w:rPr>
              <w:t>:</w:t>
            </w:r>
          </w:p>
          <w:p w:rsidR="009A34D9" w:rsidRPr="009A34D9" w:rsidRDefault="005C3776" w:rsidP="009A34D9">
            <w:pPr>
              <w:tabs>
                <w:tab w:val="left" w:pos="318"/>
              </w:tabs>
              <w:ind w:left="315" w:right="36"/>
              <w:contextualSpacing/>
              <w:jc w:val="both"/>
              <w:rPr>
                <w:rFonts w:ascii="Times New Roman" w:hAnsi="Times New Roman" w:cs="Times New Roman"/>
                <w:sz w:val="24"/>
                <w:szCs w:val="24"/>
              </w:rPr>
            </w:pPr>
            <w:r w:rsidRPr="005C3776">
              <w:rPr>
                <w:rFonts w:ascii="Times New Roman" w:eastAsia="Times New Roman" w:hAnsi="Times New Roman" w:cs="Times New Roman"/>
                <w:bCs/>
                <w:sz w:val="24"/>
                <w:szCs w:val="24"/>
              </w:rPr>
              <w:t>- адрес:</w:t>
            </w:r>
            <w:r w:rsidR="009A34D9" w:rsidRPr="009A34D9">
              <w:rPr>
                <w:rFonts w:ascii="Times New Roman" w:hAnsi="Times New Roman" w:cs="Times New Roman"/>
                <w:sz w:val="24"/>
                <w:szCs w:val="24"/>
              </w:rPr>
              <w:t xml:space="preserve"> 050022/</w:t>
            </w:r>
            <w:r w:rsidR="009A34D9" w:rsidRPr="009A34D9">
              <w:rPr>
                <w:rFonts w:ascii="Times New Roman" w:hAnsi="Times New Roman" w:cs="Times New Roman"/>
                <w:sz w:val="24"/>
                <w:szCs w:val="24"/>
                <w:lang w:val="en-US"/>
              </w:rPr>
              <w:t>A</w:t>
            </w:r>
            <w:r w:rsidR="009A34D9" w:rsidRPr="009A34D9">
              <w:rPr>
                <w:rFonts w:ascii="Times New Roman" w:hAnsi="Times New Roman" w:cs="Times New Roman"/>
                <w:sz w:val="24"/>
                <w:szCs w:val="24"/>
              </w:rPr>
              <w:t>05</w:t>
            </w:r>
            <w:r w:rsidR="009A34D9" w:rsidRPr="009A34D9">
              <w:rPr>
                <w:rFonts w:ascii="Times New Roman" w:hAnsi="Times New Roman" w:cs="Times New Roman"/>
                <w:sz w:val="24"/>
                <w:szCs w:val="24"/>
                <w:lang w:val="en-US"/>
              </w:rPr>
              <w:t>K</w:t>
            </w:r>
            <w:r w:rsidR="009A34D9" w:rsidRPr="009A34D9">
              <w:rPr>
                <w:rFonts w:ascii="Times New Roman" w:hAnsi="Times New Roman" w:cs="Times New Roman"/>
                <w:sz w:val="24"/>
                <w:szCs w:val="24"/>
              </w:rPr>
              <w:t>2</w:t>
            </w:r>
            <w:r w:rsidR="009A34D9" w:rsidRPr="009A34D9">
              <w:rPr>
                <w:rFonts w:ascii="Times New Roman" w:hAnsi="Times New Roman" w:cs="Times New Roman"/>
                <w:sz w:val="24"/>
                <w:szCs w:val="24"/>
                <w:lang w:val="en-US"/>
              </w:rPr>
              <w:t>B</w:t>
            </w:r>
            <w:r w:rsidR="009A34D9" w:rsidRPr="009A34D9">
              <w:rPr>
                <w:rFonts w:ascii="Times New Roman" w:hAnsi="Times New Roman" w:cs="Times New Roman"/>
                <w:sz w:val="24"/>
                <w:szCs w:val="24"/>
              </w:rPr>
              <w:t xml:space="preserve">2, </w:t>
            </w:r>
            <w:r w:rsidR="009A34D9" w:rsidRPr="009A34D9">
              <w:rPr>
                <w:rFonts w:ascii="Times New Roman" w:hAnsi="Times New Roman" w:cs="Times New Roman"/>
                <w:bCs/>
                <w:sz w:val="24"/>
                <w:szCs w:val="24"/>
                <w:shd w:val="clear" w:color="auto" w:fill="FFFFFF"/>
              </w:rPr>
              <w:t>Республика Казахстан,</w:t>
            </w:r>
            <w:r w:rsidR="009A34D9" w:rsidRPr="009A34D9">
              <w:rPr>
                <w:rFonts w:ascii="Times New Roman" w:hAnsi="Times New Roman" w:cs="Times New Roman"/>
                <w:sz w:val="24"/>
                <w:szCs w:val="24"/>
              </w:rPr>
              <w:t xml:space="preserve"> </w:t>
            </w:r>
            <w:proofErr w:type="spellStart"/>
            <w:r w:rsidR="009A34D9" w:rsidRPr="009A34D9">
              <w:rPr>
                <w:rFonts w:ascii="Times New Roman" w:hAnsi="Times New Roman" w:cs="Times New Roman"/>
                <w:sz w:val="24"/>
                <w:szCs w:val="24"/>
              </w:rPr>
              <w:t>г.Алматы</w:t>
            </w:r>
            <w:proofErr w:type="spellEnd"/>
            <w:r w:rsidR="009A34D9" w:rsidRPr="009A34D9">
              <w:rPr>
                <w:rFonts w:ascii="Times New Roman" w:hAnsi="Times New Roman" w:cs="Times New Roman"/>
                <w:sz w:val="24"/>
                <w:szCs w:val="24"/>
              </w:rPr>
              <w:t xml:space="preserve">, </w:t>
            </w:r>
            <w:proofErr w:type="spellStart"/>
            <w:r w:rsidR="009A34D9" w:rsidRPr="009A34D9">
              <w:rPr>
                <w:rFonts w:ascii="Times New Roman" w:hAnsi="Times New Roman" w:cs="Times New Roman"/>
                <w:sz w:val="24"/>
                <w:szCs w:val="24"/>
              </w:rPr>
              <w:t>ул.Байтурсынова</w:t>
            </w:r>
            <w:proofErr w:type="spellEnd"/>
            <w:r w:rsidR="009A34D9" w:rsidRPr="009A34D9">
              <w:rPr>
                <w:rFonts w:ascii="Times New Roman" w:hAnsi="Times New Roman" w:cs="Times New Roman"/>
                <w:sz w:val="24"/>
                <w:szCs w:val="24"/>
              </w:rPr>
              <w:t>, д. 78 Б, кв. (офис)18</w:t>
            </w:r>
          </w:p>
          <w:p w:rsidR="005C3776" w:rsidRPr="005C3776" w:rsidRDefault="005C3776" w:rsidP="009A34D9">
            <w:pPr>
              <w:tabs>
                <w:tab w:val="left" w:pos="318"/>
              </w:tabs>
              <w:ind w:left="315" w:right="27"/>
              <w:contextualSpacing/>
              <w:jc w:val="both"/>
              <w:rPr>
                <w:rFonts w:ascii="Times New Roman" w:eastAsia="Times New Roman" w:hAnsi="Times New Roman" w:cs="Times New Roman"/>
                <w:bCs/>
                <w:sz w:val="24"/>
                <w:szCs w:val="24"/>
                <w:lang w:val="kk-KZ"/>
              </w:rPr>
            </w:pPr>
            <w:r w:rsidRPr="005C3776">
              <w:rPr>
                <w:rFonts w:ascii="Times New Roman" w:eastAsia="Times New Roman" w:hAnsi="Times New Roman" w:cs="Times New Roman"/>
                <w:bCs/>
                <w:sz w:val="24"/>
                <w:szCs w:val="24"/>
              </w:rPr>
              <w:t xml:space="preserve"> телефон:</w:t>
            </w:r>
            <w:r w:rsidR="009A34D9">
              <w:rPr>
                <w:rFonts w:ascii="Times New Roman" w:eastAsia="Times New Roman" w:hAnsi="Times New Roman" w:cs="Times New Roman"/>
                <w:bCs/>
                <w:sz w:val="24"/>
                <w:szCs w:val="24"/>
              </w:rPr>
              <w:t xml:space="preserve"> </w:t>
            </w:r>
            <w:hyperlink r:id="rId7" w:history="1">
              <w:r w:rsidR="009A34D9" w:rsidRPr="009A34D9">
                <w:rPr>
                  <w:rStyle w:val="a6"/>
                  <w:rFonts w:ascii="Times New Roman" w:hAnsi="Times New Roman" w:cs="Times New Roman"/>
                  <w:bCs/>
                  <w:color w:val="auto"/>
                  <w:spacing w:val="11"/>
                  <w:sz w:val="24"/>
                  <w:szCs w:val="24"/>
                  <w:shd w:val="clear" w:color="auto" w:fill="FFFFFF"/>
                </w:rPr>
                <w:t>8 (747) 094-48-41</w:t>
              </w:r>
            </w:hyperlink>
            <w:r w:rsidRPr="005C3776">
              <w:rPr>
                <w:rFonts w:ascii="Times New Roman" w:eastAsia="Times New Roman" w:hAnsi="Times New Roman" w:cs="Times New Roman"/>
                <w:bCs/>
                <w:sz w:val="24"/>
                <w:szCs w:val="24"/>
              </w:rPr>
              <w:t xml:space="preserve"> </w:t>
            </w:r>
          </w:p>
          <w:p w:rsidR="005C3776" w:rsidRPr="005C3776" w:rsidRDefault="005C3776" w:rsidP="009A34D9">
            <w:pPr>
              <w:tabs>
                <w:tab w:val="left" w:pos="318"/>
              </w:tabs>
              <w:ind w:left="315" w:right="27"/>
              <w:contextualSpacing/>
              <w:jc w:val="both"/>
              <w:rPr>
                <w:rFonts w:ascii="Times New Roman" w:eastAsia="Times New Roman" w:hAnsi="Times New Roman" w:cs="Times New Roman"/>
                <w:bCs/>
                <w:sz w:val="24"/>
                <w:szCs w:val="24"/>
                <w:lang w:val="kk-KZ"/>
              </w:rPr>
            </w:pPr>
            <w:r w:rsidRPr="005C3776">
              <w:rPr>
                <w:rFonts w:ascii="Times New Roman" w:eastAsia="Times New Roman" w:hAnsi="Times New Roman" w:cs="Times New Roman"/>
                <w:bCs/>
                <w:sz w:val="24"/>
                <w:szCs w:val="24"/>
                <w:lang w:val="kk-KZ"/>
              </w:rPr>
              <w:t xml:space="preserve">- </w:t>
            </w:r>
            <w:r w:rsidRPr="005C3776">
              <w:rPr>
                <w:rFonts w:ascii="Times New Roman" w:eastAsia="Times New Roman" w:hAnsi="Times New Roman" w:cs="Times New Roman"/>
                <w:bCs/>
                <w:sz w:val="24"/>
                <w:szCs w:val="24"/>
              </w:rPr>
              <w:t xml:space="preserve">электронный адрес: </w:t>
            </w:r>
            <w:hyperlink r:id="rId8" w:history="1">
              <w:r w:rsidR="009A34D9" w:rsidRPr="009A34D9">
                <w:rPr>
                  <w:rStyle w:val="a6"/>
                  <w:rFonts w:ascii="Times New Roman" w:eastAsia="Times New Roman" w:hAnsi="Times New Roman" w:cs="Times New Roman"/>
                  <w:bCs/>
                  <w:color w:val="auto"/>
                  <w:sz w:val="24"/>
                  <w:szCs w:val="24"/>
                  <w:lang w:val="kk"/>
                </w:rPr>
                <w:t>lombard.white@gmail.com</w:t>
              </w:r>
            </w:hyperlink>
            <w:r w:rsidR="009A34D9">
              <w:rPr>
                <w:rFonts w:ascii="Times New Roman" w:eastAsia="Times New Roman" w:hAnsi="Times New Roman" w:cs="Times New Roman"/>
                <w:bCs/>
                <w:sz w:val="24"/>
                <w:szCs w:val="24"/>
                <w:lang w:val="kk"/>
              </w:rPr>
              <w:t xml:space="preserve">. </w:t>
            </w:r>
          </w:p>
          <w:p w:rsidR="005C3776" w:rsidRPr="005C3776" w:rsidRDefault="005C3776" w:rsidP="009A34D9">
            <w:pPr>
              <w:tabs>
                <w:tab w:val="left" w:pos="318"/>
              </w:tabs>
              <w:ind w:left="315" w:right="27"/>
              <w:contextualSpacing/>
              <w:jc w:val="both"/>
              <w:rPr>
                <w:sz w:val="24"/>
                <w:szCs w:val="24"/>
              </w:rPr>
            </w:pPr>
            <w:r w:rsidRPr="005C3776">
              <w:rPr>
                <w:rFonts w:ascii="Times New Roman" w:eastAsia="Times New Roman" w:hAnsi="Times New Roman" w:cs="Times New Roman"/>
                <w:bCs/>
                <w:sz w:val="24"/>
                <w:szCs w:val="24"/>
                <w:lang w:val="kk-KZ"/>
              </w:rPr>
              <w:t xml:space="preserve">- </w:t>
            </w:r>
            <w:r w:rsidRPr="005C3776">
              <w:rPr>
                <w:rFonts w:ascii="Times New Roman" w:eastAsia="Times New Roman" w:hAnsi="Times New Roman" w:cs="Times New Roman"/>
                <w:bCs/>
                <w:sz w:val="24"/>
                <w:szCs w:val="24"/>
              </w:rPr>
              <w:t xml:space="preserve">Интернет-ресурс: </w:t>
            </w:r>
            <w:hyperlink r:id="rId9" w:history="1">
              <w:r w:rsidR="009A34D9" w:rsidRPr="009A34D9">
                <w:rPr>
                  <w:rStyle w:val="a6"/>
                  <w:rFonts w:ascii="Times New Roman" w:hAnsi="Times New Roman" w:cs="Times New Roman"/>
                  <w:color w:val="auto"/>
                  <w:sz w:val="24"/>
                  <w:szCs w:val="24"/>
                  <w:lang w:val="kk"/>
                </w:rPr>
                <w:t>https://lombard-b.kz/</w:t>
              </w:r>
            </w:hyperlink>
            <w:r w:rsidR="009A34D9">
              <w:rPr>
                <w:rFonts w:ascii="Times New Roman" w:hAnsi="Times New Roman" w:cs="Times New Roman"/>
                <w:sz w:val="24"/>
                <w:szCs w:val="24"/>
                <w:lang w:val="kk"/>
              </w:rPr>
              <w:t xml:space="preserve">. </w:t>
            </w:r>
          </w:p>
          <w:p w:rsidR="005C3776" w:rsidRPr="005C3776" w:rsidRDefault="00F1662F" w:rsidP="005C3776">
            <w:pPr>
              <w:widowControl w:val="0"/>
              <w:tabs>
                <w:tab w:val="left" w:pos="1031"/>
              </w:tabs>
              <w:suppressAutoHyphens/>
              <w:autoSpaceDE w:val="0"/>
              <w:autoSpaceDN w:val="0"/>
              <w:ind w:left="32" w:right="27"/>
              <w:jc w:val="both"/>
              <w:rPr>
                <w:rFonts w:ascii="Times New Roman" w:eastAsia="Times New Roman" w:hAnsi="Times New Roman" w:cs="Times New Roman"/>
                <w:sz w:val="24"/>
                <w:szCs w:val="24"/>
              </w:rPr>
            </w:pPr>
            <w:r w:rsidRPr="00F1662F">
              <w:rPr>
                <w:rFonts w:ascii="Times New Roman" w:eastAsia="Times New Roman" w:hAnsi="Times New Roman" w:cs="Times New Roman"/>
                <w:sz w:val="24"/>
                <w:szCs w:val="24"/>
              </w:rPr>
              <w:t xml:space="preserve">При уступке прав (требований) по договору о предоставлении </w:t>
            </w:r>
            <w:proofErr w:type="spellStart"/>
            <w:r w:rsidRPr="00F1662F">
              <w:rPr>
                <w:rFonts w:ascii="Times New Roman" w:eastAsia="Times New Roman" w:hAnsi="Times New Roman" w:cs="Times New Roman"/>
                <w:sz w:val="24"/>
                <w:szCs w:val="24"/>
              </w:rPr>
              <w:t>микрокредита</w:t>
            </w:r>
            <w:proofErr w:type="spellEnd"/>
            <w:r w:rsidRPr="00F1662F">
              <w:rPr>
                <w:rFonts w:ascii="Times New Roman" w:eastAsia="Times New Roman" w:hAnsi="Times New Roman" w:cs="Times New Roman"/>
                <w:sz w:val="24"/>
                <w:szCs w:val="24"/>
              </w:rPr>
              <w:t xml:space="preserve"> третьему лицу требования и ограничения, предъявляемые законодательством Республики Казахстан к взаимоотношениям кредитора с заемщиком в рамках договора о предоставлении </w:t>
            </w:r>
            <w:proofErr w:type="spellStart"/>
            <w:r w:rsidRPr="00F1662F">
              <w:rPr>
                <w:rFonts w:ascii="Times New Roman" w:eastAsia="Times New Roman" w:hAnsi="Times New Roman" w:cs="Times New Roman"/>
                <w:sz w:val="24"/>
                <w:szCs w:val="24"/>
              </w:rPr>
              <w:t>микрокредита</w:t>
            </w:r>
            <w:proofErr w:type="spellEnd"/>
            <w:r w:rsidRPr="00F1662F">
              <w:rPr>
                <w:rFonts w:ascii="Times New Roman" w:eastAsia="Times New Roman" w:hAnsi="Times New Roman" w:cs="Times New Roman"/>
                <w:sz w:val="24"/>
                <w:szCs w:val="24"/>
              </w:rPr>
              <w:t xml:space="preserve">, распространяют свое действие на правоотношения заемщика с третьим лицом, которому уступлены права (требования) по договору о предоставлении </w:t>
            </w:r>
            <w:proofErr w:type="spellStart"/>
            <w:r w:rsidRPr="00F1662F">
              <w:rPr>
                <w:rFonts w:ascii="Times New Roman" w:eastAsia="Times New Roman" w:hAnsi="Times New Roman" w:cs="Times New Roman"/>
                <w:sz w:val="24"/>
                <w:szCs w:val="24"/>
              </w:rPr>
              <w:t>микрокредита</w:t>
            </w:r>
            <w:proofErr w:type="spellEnd"/>
            <w:r w:rsidRPr="00F1662F">
              <w:rPr>
                <w:rFonts w:ascii="Times New Roman" w:eastAsia="Times New Roman" w:hAnsi="Times New Roman" w:cs="Times New Roman"/>
                <w:sz w:val="24"/>
                <w:szCs w:val="24"/>
              </w:rPr>
              <w:t xml:space="preserve">, а в случае передачи прав (требований) по договору о предоставлении </w:t>
            </w:r>
            <w:proofErr w:type="spellStart"/>
            <w:r w:rsidRPr="00F1662F">
              <w:rPr>
                <w:rFonts w:ascii="Times New Roman" w:eastAsia="Times New Roman" w:hAnsi="Times New Roman" w:cs="Times New Roman"/>
                <w:sz w:val="24"/>
                <w:szCs w:val="24"/>
              </w:rPr>
              <w:t>микрокредита</w:t>
            </w:r>
            <w:proofErr w:type="spellEnd"/>
            <w:r w:rsidRPr="00F1662F">
              <w:rPr>
                <w:rFonts w:ascii="Times New Roman" w:eastAsia="Times New Roman" w:hAnsi="Times New Roman" w:cs="Times New Roman"/>
                <w:sz w:val="24"/>
                <w:szCs w:val="24"/>
              </w:rPr>
              <w:t xml:space="preserve"> в доверительное управление сервисной компании требования и ограничения, предъявляемые законодательством Республики Казахстан к взаимоотношениям кредитора с заемщиком в рамках договора о предоставлении </w:t>
            </w:r>
            <w:proofErr w:type="spellStart"/>
            <w:r w:rsidRPr="00F1662F">
              <w:rPr>
                <w:rFonts w:ascii="Times New Roman" w:eastAsia="Times New Roman" w:hAnsi="Times New Roman" w:cs="Times New Roman"/>
                <w:sz w:val="24"/>
                <w:szCs w:val="24"/>
              </w:rPr>
              <w:t>микрокредита</w:t>
            </w:r>
            <w:proofErr w:type="spellEnd"/>
            <w:r w:rsidRPr="00F1662F">
              <w:rPr>
                <w:rFonts w:ascii="Times New Roman" w:eastAsia="Times New Roman" w:hAnsi="Times New Roman" w:cs="Times New Roman"/>
                <w:sz w:val="24"/>
                <w:szCs w:val="24"/>
              </w:rPr>
              <w:t>, распространяют свое действие на правоотношения заемщика с сервисной компанией.</w:t>
            </w:r>
          </w:p>
          <w:p w:rsidR="005C3776" w:rsidRPr="005C3776" w:rsidRDefault="005C3776" w:rsidP="005C3776">
            <w:pPr>
              <w:widowControl w:val="0"/>
              <w:numPr>
                <w:ilvl w:val="1"/>
                <w:numId w:val="5"/>
              </w:numPr>
              <w:tabs>
                <w:tab w:val="left" w:pos="1031"/>
              </w:tabs>
              <w:suppressAutoHyphens/>
              <w:autoSpaceDE w:val="0"/>
              <w:autoSpaceDN w:val="0"/>
              <w:ind w:left="32" w:right="27" w:firstLine="454"/>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t xml:space="preserve"> Залоговый билет является одновременно Договором о предоставлении </w:t>
            </w:r>
            <w:proofErr w:type="spellStart"/>
            <w:r w:rsidRPr="005C3776">
              <w:rPr>
                <w:rFonts w:ascii="Times New Roman" w:eastAsia="Times New Roman" w:hAnsi="Times New Roman" w:cs="Times New Roman"/>
                <w:sz w:val="24"/>
                <w:szCs w:val="24"/>
              </w:rPr>
              <w:t>микрокредита</w:t>
            </w:r>
            <w:proofErr w:type="spellEnd"/>
            <w:r w:rsidRPr="005C3776">
              <w:rPr>
                <w:rFonts w:ascii="Times New Roman" w:eastAsia="Times New Roman" w:hAnsi="Times New Roman" w:cs="Times New Roman"/>
                <w:sz w:val="24"/>
                <w:szCs w:val="24"/>
              </w:rPr>
              <w:t xml:space="preserve"> и Договором залога.</w:t>
            </w:r>
          </w:p>
          <w:p w:rsidR="005C3776" w:rsidRPr="005C3776" w:rsidRDefault="005C3776" w:rsidP="005C3776">
            <w:pPr>
              <w:widowControl w:val="0"/>
              <w:numPr>
                <w:ilvl w:val="1"/>
                <w:numId w:val="5"/>
              </w:numPr>
              <w:tabs>
                <w:tab w:val="left" w:pos="1031"/>
              </w:tabs>
              <w:suppressAutoHyphens/>
              <w:autoSpaceDE w:val="0"/>
              <w:autoSpaceDN w:val="0"/>
              <w:ind w:left="32" w:right="27" w:firstLine="454"/>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t xml:space="preserve"> Залоговое имущество остается во владении и хранении Ломбарда (заклад).</w:t>
            </w:r>
          </w:p>
          <w:p w:rsidR="005C3776" w:rsidRPr="005C3776" w:rsidRDefault="005C3776" w:rsidP="005C3776">
            <w:pPr>
              <w:widowControl w:val="0"/>
              <w:numPr>
                <w:ilvl w:val="1"/>
                <w:numId w:val="5"/>
              </w:numPr>
              <w:tabs>
                <w:tab w:val="left" w:pos="1031"/>
              </w:tabs>
              <w:suppressAutoHyphens/>
              <w:autoSpaceDE w:val="0"/>
              <w:autoSpaceDN w:val="0"/>
              <w:ind w:left="32" w:right="27" w:firstLine="454"/>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t xml:space="preserve"> Гарантированный срок – период времени, составляющий 30 (тридцать) календарных дней, в течение которого </w:t>
            </w:r>
            <w:r w:rsidRPr="005C3776">
              <w:rPr>
                <w:rFonts w:ascii="Times New Roman" w:eastAsia="Times New Roman" w:hAnsi="Times New Roman" w:cs="Times New Roman"/>
                <w:sz w:val="24"/>
                <w:szCs w:val="24"/>
              </w:rPr>
              <w:lastRenderedPageBreak/>
              <w:t xml:space="preserve">Ломбард обязуется осуществлять хранение в ломбарде залогового имущества по истечении срока погашения суммы </w:t>
            </w:r>
            <w:proofErr w:type="spellStart"/>
            <w:r w:rsidRPr="005C3776">
              <w:rPr>
                <w:rFonts w:ascii="Times New Roman" w:eastAsia="Times New Roman" w:hAnsi="Times New Roman" w:cs="Times New Roman"/>
                <w:sz w:val="24"/>
                <w:szCs w:val="24"/>
              </w:rPr>
              <w:t>микрокредита</w:t>
            </w:r>
            <w:proofErr w:type="spellEnd"/>
            <w:r w:rsidRPr="005C3776">
              <w:rPr>
                <w:rFonts w:ascii="Times New Roman" w:eastAsia="Times New Roman" w:hAnsi="Times New Roman" w:cs="Times New Roman"/>
                <w:sz w:val="24"/>
                <w:szCs w:val="24"/>
              </w:rPr>
              <w:t>, не применяя право реализации залогового имущества.</w:t>
            </w:r>
          </w:p>
          <w:p w:rsidR="005C3776" w:rsidRPr="005C3776" w:rsidRDefault="005C3776" w:rsidP="005C3776">
            <w:pPr>
              <w:widowControl w:val="0"/>
              <w:numPr>
                <w:ilvl w:val="1"/>
                <w:numId w:val="5"/>
              </w:numPr>
              <w:tabs>
                <w:tab w:val="left" w:pos="1031"/>
              </w:tabs>
              <w:suppressAutoHyphens/>
              <w:autoSpaceDE w:val="0"/>
              <w:autoSpaceDN w:val="0"/>
              <w:ind w:left="32" w:right="27" w:firstLine="454"/>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t xml:space="preserve"> По Залоговому билету запрещено увеличение суммы </w:t>
            </w:r>
            <w:proofErr w:type="spellStart"/>
            <w:r w:rsidRPr="005C3776">
              <w:rPr>
                <w:rFonts w:ascii="Times New Roman" w:eastAsia="Times New Roman" w:hAnsi="Times New Roman" w:cs="Times New Roman"/>
                <w:sz w:val="24"/>
                <w:szCs w:val="24"/>
              </w:rPr>
              <w:t>микрокредита</w:t>
            </w:r>
            <w:proofErr w:type="spellEnd"/>
            <w:r w:rsidRPr="005C3776">
              <w:rPr>
                <w:rFonts w:ascii="Times New Roman" w:eastAsia="Times New Roman" w:hAnsi="Times New Roman" w:cs="Times New Roman"/>
                <w:sz w:val="24"/>
                <w:szCs w:val="24"/>
              </w:rPr>
              <w:t xml:space="preserve"> в соответствии с законодательством РК о </w:t>
            </w:r>
            <w:proofErr w:type="spellStart"/>
            <w:r w:rsidRPr="005C3776">
              <w:rPr>
                <w:rFonts w:ascii="Times New Roman" w:eastAsia="Times New Roman" w:hAnsi="Times New Roman" w:cs="Times New Roman"/>
                <w:sz w:val="24"/>
                <w:szCs w:val="24"/>
              </w:rPr>
              <w:t>микрофинансовой</w:t>
            </w:r>
            <w:proofErr w:type="spellEnd"/>
            <w:r w:rsidRPr="005C3776">
              <w:rPr>
                <w:rFonts w:ascii="Times New Roman" w:eastAsia="Times New Roman" w:hAnsi="Times New Roman" w:cs="Times New Roman"/>
                <w:sz w:val="24"/>
                <w:szCs w:val="24"/>
              </w:rPr>
              <w:t xml:space="preserve"> деятельности.</w:t>
            </w:r>
          </w:p>
          <w:p w:rsidR="005C3776" w:rsidRPr="005C3776" w:rsidRDefault="005C3776" w:rsidP="005C3776">
            <w:pPr>
              <w:tabs>
                <w:tab w:val="left" w:pos="1173"/>
              </w:tabs>
              <w:suppressAutoHyphens/>
              <w:ind w:left="32" w:right="27"/>
              <w:contextualSpacing/>
              <w:jc w:val="both"/>
              <w:rPr>
                <w:rFonts w:ascii="Times New Roman" w:eastAsia="Times New Roman" w:hAnsi="Times New Roman" w:cs="Times New Roman"/>
                <w:sz w:val="24"/>
                <w:szCs w:val="24"/>
              </w:rPr>
            </w:pPr>
          </w:p>
          <w:p w:rsidR="005C3776" w:rsidRPr="005C3776" w:rsidRDefault="005C3776" w:rsidP="005C3776">
            <w:pPr>
              <w:numPr>
                <w:ilvl w:val="0"/>
                <w:numId w:val="5"/>
              </w:numPr>
              <w:tabs>
                <w:tab w:val="left" w:pos="323"/>
                <w:tab w:val="left" w:pos="890"/>
              </w:tabs>
              <w:suppressAutoHyphens/>
              <w:ind w:left="32" w:right="27"/>
              <w:contextualSpacing/>
              <w:jc w:val="center"/>
              <w:rPr>
                <w:rFonts w:ascii="Times New Roman" w:eastAsia="Times New Roman" w:hAnsi="Times New Roman" w:cs="Times New Roman"/>
                <w:b/>
                <w:sz w:val="24"/>
                <w:szCs w:val="24"/>
              </w:rPr>
            </w:pPr>
            <w:r w:rsidRPr="005C3776">
              <w:rPr>
                <w:rFonts w:ascii="Times New Roman" w:eastAsia="Times New Roman" w:hAnsi="Times New Roman" w:cs="Times New Roman"/>
                <w:b/>
                <w:sz w:val="24"/>
                <w:szCs w:val="24"/>
              </w:rPr>
              <w:t>ПРАВА И ОБЯЗАННОСТИ СТОРОН</w:t>
            </w:r>
          </w:p>
          <w:p w:rsidR="005C3776" w:rsidRPr="005C3776" w:rsidRDefault="005C3776" w:rsidP="005C3776">
            <w:pPr>
              <w:numPr>
                <w:ilvl w:val="1"/>
                <w:numId w:val="2"/>
              </w:numPr>
              <w:suppressAutoHyphens/>
              <w:ind w:left="32" w:right="27" w:firstLine="207"/>
              <w:contextualSpacing/>
              <w:jc w:val="both"/>
              <w:rPr>
                <w:rFonts w:ascii="Times New Roman" w:eastAsia="Times New Roman" w:hAnsi="Times New Roman" w:cs="Times New Roman"/>
                <w:b/>
                <w:sz w:val="24"/>
                <w:szCs w:val="24"/>
                <w:lang w:val="en-US"/>
              </w:rPr>
            </w:pPr>
            <w:r w:rsidRPr="005C3776">
              <w:rPr>
                <w:rFonts w:ascii="Times New Roman" w:eastAsia="Times New Roman" w:hAnsi="Times New Roman" w:cs="Times New Roman"/>
                <w:b/>
                <w:sz w:val="24"/>
                <w:szCs w:val="24"/>
              </w:rPr>
              <w:t xml:space="preserve"> </w:t>
            </w:r>
            <w:proofErr w:type="spellStart"/>
            <w:r w:rsidRPr="005C3776">
              <w:rPr>
                <w:rFonts w:ascii="Times New Roman" w:eastAsia="Times New Roman" w:hAnsi="Times New Roman" w:cs="Times New Roman"/>
                <w:b/>
                <w:sz w:val="24"/>
                <w:szCs w:val="24"/>
                <w:lang w:val="en-US"/>
              </w:rPr>
              <w:t>Права</w:t>
            </w:r>
            <w:proofErr w:type="spellEnd"/>
            <w:r w:rsidRPr="005C3776">
              <w:rPr>
                <w:rFonts w:ascii="Times New Roman" w:eastAsia="Times New Roman" w:hAnsi="Times New Roman" w:cs="Times New Roman"/>
                <w:b/>
                <w:sz w:val="24"/>
                <w:szCs w:val="24"/>
                <w:lang w:val="en-US"/>
              </w:rPr>
              <w:t xml:space="preserve"> </w:t>
            </w:r>
            <w:proofErr w:type="spellStart"/>
            <w:r w:rsidRPr="005C3776">
              <w:rPr>
                <w:rFonts w:ascii="Times New Roman" w:eastAsia="Times New Roman" w:hAnsi="Times New Roman" w:cs="Times New Roman"/>
                <w:b/>
                <w:sz w:val="24"/>
                <w:szCs w:val="24"/>
                <w:lang w:val="en-US"/>
              </w:rPr>
              <w:t>Заемщика</w:t>
            </w:r>
            <w:proofErr w:type="spellEnd"/>
            <w:r w:rsidRPr="005C3776">
              <w:rPr>
                <w:rFonts w:ascii="Times New Roman" w:eastAsia="Times New Roman" w:hAnsi="Times New Roman" w:cs="Times New Roman"/>
                <w:b/>
                <w:sz w:val="24"/>
                <w:szCs w:val="24"/>
                <w:lang w:val="en-US"/>
              </w:rPr>
              <w:t>:</w:t>
            </w:r>
          </w:p>
          <w:p w:rsidR="005C3776" w:rsidRPr="005C3776" w:rsidRDefault="005C3776" w:rsidP="005C3776">
            <w:pPr>
              <w:pStyle w:val="a4"/>
              <w:widowControl w:val="0"/>
              <w:numPr>
                <w:ilvl w:val="2"/>
                <w:numId w:val="2"/>
              </w:numPr>
              <w:tabs>
                <w:tab w:val="left" w:pos="1031"/>
              </w:tabs>
              <w:suppressAutoHyphens/>
              <w:autoSpaceDE w:val="0"/>
              <w:autoSpaceDN w:val="0"/>
              <w:ind w:left="32" w:right="27" w:firstLine="312"/>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t xml:space="preserve">ознакомиться с правилами предоставления </w:t>
            </w:r>
            <w:proofErr w:type="spellStart"/>
            <w:r w:rsidRPr="005C3776">
              <w:rPr>
                <w:rFonts w:ascii="Times New Roman" w:eastAsia="Times New Roman" w:hAnsi="Times New Roman" w:cs="Times New Roman"/>
                <w:sz w:val="24"/>
                <w:szCs w:val="24"/>
              </w:rPr>
              <w:t>микрокредитов</w:t>
            </w:r>
            <w:proofErr w:type="spellEnd"/>
            <w:r w:rsidRPr="005C3776">
              <w:rPr>
                <w:rFonts w:ascii="Times New Roman" w:eastAsia="Times New Roman" w:hAnsi="Times New Roman" w:cs="Times New Roman"/>
                <w:sz w:val="24"/>
                <w:szCs w:val="24"/>
              </w:rPr>
              <w:t xml:space="preserve">, тарифами Ломбарда по предоставлению </w:t>
            </w:r>
            <w:proofErr w:type="spellStart"/>
            <w:r w:rsidRPr="005C3776">
              <w:rPr>
                <w:rFonts w:ascii="Times New Roman" w:eastAsia="Times New Roman" w:hAnsi="Times New Roman" w:cs="Times New Roman"/>
                <w:sz w:val="24"/>
                <w:szCs w:val="24"/>
              </w:rPr>
              <w:t>микрокредитов</w:t>
            </w:r>
            <w:proofErr w:type="spellEnd"/>
            <w:r w:rsidRPr="005C3776">
              <w:rPr>
                <w:rFonts w:ascii="Times New Roman" w:eastAsia="Times New Roman" w:hAnsi="Times New Roman" w:cs="Times New Roman"/>
                <w:sz w:val="24"/>
                <w:szCs w:val="24"/>
              </w:rPr>
              <w:t>;</w:t>
            </w:r>
          </w:p>
          <w:p w:rsidR="005C3776" w:rsidRPr="005C3776" w:rsidRDefault="005C3776" w:rsidP="005C3776">
            <w:pPr>
              <w:pStyle w:val="a4"/>
              <w:widowControl w:val="0"/>
              <w:numPr>
                <w:ilvl w:val="2"/>
                <w:numId w:val="2"/>
              </w:numPr>
              <w:tabs>
                <w:tab w:val="left" w:pos="1031"/>
              </w:tabs>
              <w:suppressAutoHyphens/>
              <w:autoSpaceDE w:val="0"/>
              <w:autoSpaceDN w:val="0"/>
              <w:ind w:left="32" w:right="27" w:firstLine="312"/>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t xml:space="preserve">распоряжаться полученным </w:t>
            </w:r>
            <w:proofErr w:type="spellStart"/>
            <w:r w:rsidRPr="005C3776">
              <w:rPr>
                <w:rFonts w:ascii="Times New Roman" w:eastAsia="Times New Roman" w:hAnsi="Times New Roman" w:cs="Times New Roman"/>
                <w:sz w:val="24"/>
                <w:szCs w:val="24"/>
              </w:rPr>
              <w:t>микрокредитом</w:t>
            </w:r>
            <w:proofErr w:type="spellEnd"/>
            <w:r w:rsidRPr="005C3776">
              <w:rPr>
                <w:rFonts w:ascii="Times New Roman" w:eastAsia="Times New Roman" w:hAnsi="Times New Roman" w:cs="Times New Roman"/>
                <w:sz w:val="24"/>
                <w:szCs w:val="24"/>
              </w:rPr>
              <w:t xml:space="preserve"> в порядке и на условиях, установленных Залоговым билетом и настоящим Договором;</w:t>
            </w:r>
          </w:p>
          <w:p w:rsidR="005C3776" w:rsidRPr="005C3776" w:rsidRDefault="005C3776" w:rsidP="005C3776">
            <w:pPr>
              <w:pStyle w:val="a4"/>
              <w:widowControl w:val="0"/>
              <w:numPr>
                <w:ilvl w:val="2"/>
                <w:numId w:val="2"/>
              </w:numPr>
              <w:tabs>
                <w:tab w:val="left" w:pos="1031"/>
              </w:tabs>
              <w:suppressAutoHyphens/>
              <w:autoSpaceDE w:val="0"/>
              <w:autoSpaceDN w:val="0"/>
              <w:ind w:left="32" w:right="27" w:firstLine="425"/>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t>в случае, если дата погашения основного долга и (или) вознаграждения выпадает на выходной либо праздничный день, произвести оплату основного долга и (или) вознаграждения в следующий за ним рабочий день без уплаты неустойки (штрафа, пени);</w:t>
            </w:r>
          </w:p>
          <w:p w:rsidR="005C3776" w:rsidRPr="005C3776" w:rsidRDefault="005C3776" w:rsidP="005C3776">
            <w:pPr>
              <w:pStyle w:val="a4"/>
              <w:widowControl w:val="0"/>
              <w:numPr>
                <w:ilvl w:val="2"/>
                <w:numId w:val="2"/>
              </w:numPr>
              <w:tabs>
                <w:tab w:val="left" w:pos="1031"/>
              </w:tabs>
              <w:suppressAutoHyphens/>
              <w:autoSpaceDE w:val="0"/>
              <w:autoSpaceDN w:val="0"/>
              <w:ind w:left="32" w:right="27" w:firstLine="425"/>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t xml:space="preserve"> досрочно полностью или частично возвратить Ломбарду сумму </w:t>
            </w:r>
            <w:proofErr w:type="spellStart"/>
            <w:r w:rsidRPr="005C3776">
              <w:rPr>
                <w:rFonts w:ascii="Times New Roman" w:eastAsia="Times New Roman" w:hAnsi="Times New Roman" w:cs="Times New Roman"/>
                <w:sz w:val="24"/>
                <w:szCs w:val="24"/>
              </w:rPr>
              <w:t>микрокредита</w:t>
            </w:r>
            <w:proofErr w:type="spellEnd"/>
            <w:r w:rsidRPr="005C3776">
              <w:rPr>
                <w:rFonts w:ascii="Times New Roman" w:eastAsia="Times New Roman" w:hAnsi="Times New Roman" w:cs="Times New Roman"/>
                <w:sz w:val="24"/>
                <w:szCs w:val="24"/>
              </w:rPr>
              <w:t xml:space="preserve"> без оплаты неустойки (штрафа, пени);</w:t>
            </w:r>
          </w:p>
          <w:p w:rsidR="005C3776" w:rsidRPr="005C3776" w:rsidRDefault="005C3776" w:rsidP="005C3776">
            <w:pPr>
              <w:pStyle w:val="a4"/>
              <w:widowControl w:val="0"/>
              <w:numPr>
                <w:ilvl w:val="2"/>
                <w:numId w:val="2"/>
              </w:numPr>
              <w:tabs>
                <w:tab w:val="left" w:pos="1031"/>
              </w:tabs>
              <w:suppressAutoHyphens/>
              <w:autoSpaceDE w:val="0"/>
              <w:autoSpaceDN w:val="0"/>
              <w:ind w:left="32" w:right="27" w:firstLine="425"/>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t xml:space="preserve"> обратиться к банковскому </w:t>
            </w:r>
            <w:proofErr w:type="spellStart"/>
            <w:r w:rsidRPr="005C3776">
              <w:rPr>
                <w:rFonts w:ascii="Times New Roman" w:eastAsia="Times New Roman" w:hAnsi="Times New Roman" w:cs="Times New Roman"/>
                <w:sz w:val="24"/>
                <w:szCs w:val="24"/>
              </w:rPr>
              <w:t>омбудсману</w:t>
            </w:r>
            <w:proofErr w:type="spellEnd"/>
            <w:r w:rsidRPr="005C3776">
              <w:rPr>
                <w:rFonts w:ascii="Times New Roman" w:eastAsia="Times New Roman" w:hAnsi="Times New Roman" w:cs="Times New Roman"/>
                <w:sz w:val="24"/>
                <w:szCs w:val="24"/>
              </w:rPr>
              <w:t xml:space="preserve"> в случае уступки Ломбардом права (требования) по договору, заключенному с Заемщиком, для урегулирования разногласий с третьим лицом;</w:t>
            </w:r>
          </w:p>
          <w:p w:rsidR="005C3776" w:rsidRPr="005C3776" w:rsidRDefault="005C3776" w:rsidP="005C3776">
            <w:pPr>
              <w:pStyle w:val="a4"/>
              <w:widowControl w:val="0"/>
              <w:numPr>
                <w:ilvl w:val="2"/>
                <w:numId w:val="2"/>
              </w:numPr>
              <w:tabs>
                <w:tab w:val="left" w:pos="1031"/>
              </w:tabs>
              <w:suppressAutoHyphens/>
              <w:autoSpaceDE w:val="0"/>
              <w:autoSpaceDN w:val="0"/>
              <w:ind w:left="32" w:right="27" w:firstLine="425"/>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t>письменно обратиться в Ломбард при возникновении спорных ситуаций по получаемым услугам;</w:t>
            </w:r>
          </w:p>
          <w:p w:rsidR="005C3776" w:rsidRPr="005C3776" w:rsidRDefault="005C3776" w:rsidP="005C3776">
            <w:pPr>
              <w:pStyle w:val="a4"/>
              <w:widowControl w:val="0"/>
              <w:numPr>
                <w:ilvl w:val="2"/>
                <w:numId w:val="2"/>
              </w:numPr>
              <w:tabs>
                <w:tab w:val="left" w:pos="1031"/>
              </w:tabs>
              <w:suppressAutoHyphens/>
              <w:autoSpaceDE w:val="0"/>
              <w:autoSpaceDN w:val="0"/>
              <w:ind w:left="32" w:right="27" w:firstLine="425"/>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t xml:space="preserve">посетить Ломбард в течение тридцати календарных дней с даты наступления просрочки исполнения обязательства по договору организации и (или) представления в письменной форме либо способом, предусмотренным договором, заявления, содержащего сведения о причинах возникновения просрочки исполнения обязательства по договору, доходах и других подтвержденных обстоятельствах </w:t>
            </w:r>
            <w:r w:rsidRPr="005C3776">
              <w:rPr>
                <w:rFonts w:ascii="Times New Roman" w:eastAsia="Times New Roman" w:hAnsi="Times New Roman" w:cs="Times New Roman"/>
                <w:sz w:val="24"/>
                <w:szCs w:val="24"/>
              </w:rPr>
              <w:lastRenderedPageBreak/>
              <w:t>(фактах), которые обуславливают его заявление о внесении изменений в условия договора в том числе связанных с:</w:t>
            </w:r>
          </w:p>
          <w:p w:rsidR="005C3776" w:rsidRPr="005C3776" w:rsidRDefault="005C3776" w:rsidP="005C3776">
            <w:pPr>
              <w:widowControl w:val="0"/>
              <w:tabs>
                <w:tab w:val="left" w:pos="1031"/>
              </w:tabs>
              <w:suppressAutoHyphens/>
              <w:autoSpaceDE w:val="0"/>
              <w:autoSpaceDN w:val="0"/>
              <w:ind w:left="32" w:right="27"/>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t>-изменением в сторону уменьшения ставки вознаграждения либо значения вознаграждения по договору;</w:t>
            </w:r>
          </w:p>
          <w:p w:rsidR="005C3776" w:rsidRPr="005C3776" w:rsidRDefault="005C3776" w:rsidP="005C3776">
            <w:pPr>
              <w:pStyle w:val="a4"/>
              <w:widowControl w:val="0"/>
              <w:tabs>
                <w:tab w:val="left" w:pos="1031"/>
              </w:tabs>
              <w:suppressAutoHyphens/>
              <w:autoSpaceDE w:val="0"/>
              <w:autoSpaceDN w:val="0"/>
              <w:ind w:left="32" w:right="27"/>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t>-   отсрочкой платежа по основному долгу и (или) вознаграждению;</w:t>
            </w:r>
          </w:p>
          <w:p w:rsidR="005C3776" w:rsidRPr="005C3776" w:rsidRDefault="005C3776" w:rsidP="005C3776">
            <w:pPr>
              <w:widowControl w:val="0"/>
              <w:tabs>
                <w:tab w:val="left" w:pos="1031"/>
              </w:tabs>
              <w:suppressAutoHyphens/>
              <w:autoSpaceDE w:val="0"/>
              <w:autoSpaceDN w:val="0"/>
              <w:ind w:left="32" w:right="27"/>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t xml:space="preserve">- изменением метода погашения задолженности или очередности погашения задолженности, в том числе с погашением основного долга в приоритетном порядке -изменением срока </w:t>
            </w:r>
            <w:proofErr w:type="spellStart"/>
            <w:r w:rsidRPr="005C3776">
              <w:rPr>
                <w:rFonts w:ascii="Times New Roman" w:eastAsia="Times New Roman" w:hAnsi="Times New Roman" w:cs="Times New Roman"/>
                <w:sz w:val="24"/>
                <w:szCs w:val="24"/>
              </w:rPr>
              <w:t>микрокредита</w:t>
            </w:r>
            <w:proofErr w:type="spellEnd"/>
            <w:r w:rsidRPr="005C3776">
              <w:rPr>
                <w:rFonts w:ascii="Times New Roman" w:eastAsia="Times New Roman" w:hAnsi="Times New Roman" w:cs="Times New Roman"/>
                <w:sz w:val="24"/>
                <w:szCs w:val="24"/>
              </w:rPr>
              <w:t>;</w:t>
            </w:r>
          </w:p>
          <w:p w:rsidR="005C3776" w:rsidRPr="005C3776" w:rsidRDefault="005C3776" w:rsidP="005C3776">
            <w:pPr>
              <w:widowControl w:val="0"/>
              <w:tabs>
                <w:tab w:val="left" w:pos="1031"/>
              </w:tabs>
              <w:suppressAutoHyphens/>
              <w:autoSpaceDE w:val="0"/>
              <w:autoSpaceDN w:val="0"/>
              <w:ind w:left="32" w:right="27"/>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t xml:space="preserve">- прощением просроченного основного долга и (или) вознаграждения, отменой неустойки (штрафа, пени) по </w:t>
            </w:r>
            <w:proofErr w:type="spellStart"/>
            <w:r w:rsidRPr="005C3776">
              <w:rPr>
                <w:rFonts w:ascii="Times New Roman" w:eastAsia="Times New Roman" w:hAnsi="Times New Roman" w:cs="Times New Roman"/>
                <w:sz w:val="24"/>
                <w:szCs w:val="24"/>
              </w:rPr>
              <w:t>микрокредиту</w:t>
            </w:r>
            <w:proofErr w:type="spellEnd"/>
            <w:r w:rsidRPr="005C3776">
              <w:rPr>
                <w:rFonts w:ascii="Times New Roman" w:eastAsia="Times New Roman" w:hAnsi="Times New Roman" w:cs="Times New Roman"/>
                <w:sz w:val="24"/>
                <w:szCs w:val="24"/>
              </w:rPr>
              <w:t>;</w:t>
            </w:r>
          </w:p>
          <w:p w:rsidR="005C3776" w:rsidRPr="005C3776" w:rsidRDefault="005C3776" w:rsidP="005C3776">
            <w:pPr>
              <w:pStyle w:val="a4"/>
              <w:widowControl w:val="0"/>
              <w:numPr>
                <w:ilvl w:val="2"/>
                <w:numId w:val="2"/>
              </w:numPr>
              <w:tabs>
                <w:tab w:val="left" w:pos="1031"/>
              </w:tabs>
              <w:suppressAutoHyphens/>
              <w:autoSpaceDE w:val="0"/>
              <w:autoSpaceDN w:val="0"/>
              <w:ind w:left="32" w:right="27" w:firstLine="425"/>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t xml:space="preserve">заемщик вправе в течение пятнадцати календарных дней с даты получения решения организации, об отказе в изменении условий договора с указанием мотивированного обоснования причин отказа, или при </w:t>
            </w:r>
            <w:proofErr w:type="spellStart"/>
            <w:r w:rsidRPr="005C3776">
              <w:rPr>
                <w:rFonts w:ascii="Times New Roman" w:eastAsia="Times New Roman" w:hAnsi="Times New Roman" w:cs="Times New Roman"/>
                <w:sz w:val="24"/>
                <w:szCs w:val="24"/>
              </w:rPr>
              <w:t>недостижении</w:t>
            </w:r>
            <w:proofErr w:type="spellEnd"/>
            <w:r w:rsidRPr="005C3776">
              <w:rPr>
                <w:rFonts w:ascii="Times New Roman" w:eastAsia="Times New Roman" w:hAnsi="Times New Roman" w:cs="Times New Roman"/>
                <w:sz w:val="24"/>
                <w:szCs w:val="24"/>
              </w:rPr>
              <w:t xml:space="preserve"> взаимоприемлемого решения об изменении условий договора обратиться в уполномоченный орган с одновременным уведомлением организации;</w:t>
            </w:r>
          </w:p>
          <w:p w:rsidR="005C3776" w:rsidRPr="005C3776" w:rsidRDefault="005C3776" w:rsidP="005C3776">
            <w:pPr>
              <w:pStyle w:val="a4"/>
              <w:widowControl w:val="0"/>
              <w:numPr>
                <w:ilvl w:val="2"/>
                <w:numId w:val="2"/>
              </w:numPr>
              <w:tabs>
                <w:tab w:val="left" w:pos="1031"/>
              </w:tabs>
              <w:suppressAutoHyphens/>
              <w:autoSpaceDE w:val="0"/>
              <w:autoSpaceDN w:val="0"/>
              <w:ind w:left="32" w:right="27" w:firstLine="425"/>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t xml:space="preserve">заемщик вправе при согласии Ломбарда предоставить Залоговое имущество, в качестве обеспечения по другим </w:t>
            </w:r>
            <w:proofErr w:type="spellStart"/>
            <w:r w:rsidRPr="005C3776">
              <w:rPr>
                <w:rFonts w:ascii="Times New Roman" w:eastAsia="Times New Roman" w:hAnsi="Times New Roman" w:cs="Times New Roman"/>
                <w:sz w:val="24"/>
                <w:szCs w:val="24"/>
              </w:rPr>
              <w:t>микрокредитам</w:t>
            </w:r>
            <w:proofErr w:type="spellEnd"/>
            <w:r w:rsidRPr="005C3776">
              <w:rPr>
                <w:rFonts w:ascii="Times New Roman" w:eastAsia="Times New Roman" w:hAnsi="Times New Roman" w:cs="Times New Roman"/>
                <w:sz w:val="24"/>
                <w:szCs w:val="24"/>
              </w:rPr>
              <w:t>, предоставленным Ломбардом Заемщику.</w:t>
            </w:r>
          </w:p>
          <w:p w:rsidR="005C3776" w:rsidRPr="005C3776" w:rsidRDefault="005C3776" w:rsidP="005C3776">
            <w:pPr>
              <w:pStyle w:val="a4"/>
              <w:widowControl w:val="0"/>
              <w:numPr>
                <w:ilvl w:val="2"/>
                <w:numId w:val="2"/>
              </w:numPr>
              <w:tabs>
                <w:tab w:val="left" w:pos="1031"/>
              </w:tabs>
              <w:suppressAutoHyphens/>
              <w:autoSpaceDE w:val="0"/>
              <w:autoSpaceDN w:val="0"/>
              <w:ind w:left="32" w:right="27" w:firstLine="425"/>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t xml:space="preserve">осуществлять иные права, установленные законодательством о </w:t>
            </w:r>
            <w:proofErr w:type="spellStart"/>
            <w:r w:rsidRPr="005C3776">
              <w:rPr>
                <w:rFonts w:ascii="Times New Roman" w:eastAsia="Times New Roman" w:hAnsi="Times New Roman" w:cs="Times New Roman"/>
                <w:sz w:val="24"/>
                <w:szCs w:val="24"/>
              </w:rPr>
              <w:t>микрофинансовой</w:t>
            </w:r>
            <w:proofErr w:type="spellEnd"/>
            <w:r w:rsidRPr="005C3776">
              <w:rPr>
                <w:rFonts w:ascii="Times New Roman" w:eastAsia="Times New Roman" w:hAnsi="Times New Roman" w:cs="Times New Roman"/>
                <w:sz w:val="24"/>
                <w:szCs w:val="24"/>
              </w:rPr>
              <w:t xml:space="preserve"> деятельности, иными законами Республики Казахстан и договором о предоставлении </w:t>
            </w:r>
            <w:proofErr w:type="spellStart"/>
            <w:r w:rsidRPr="005C3776">
              <w:rPr>
                <w:rFonts w:ascii="Times New Roman" w:eastAsia="Times New Roman" w:hAnsi="Times New Roman" w:cs="Times New Roman"/>
                <w:sz w:val="24"/>
                <w:szCs w:val="24"/>
              </w:rPr>
              <w:t>микрокредита</w:t>
            </w:r>
            <w:proofErr w:type="spellEnd"/>
            <w:r w:rsidRPr="005C3776">
              <w:rPr>
                <w:rFonts w:ascii="Times New Roman" w:eastAsia="Times New Roman" w:hAnsi="Times New Roman" w:cs="Times New Roman"/>
                <w:sz w:val="24"/>
                <w:szCs w:val="24"/>
              </w:rPr>
              <w:t>.</w:t>
            </w:r>
          </w:p>
          <w:p w:rsidR="005C3776" w:rsidRPr="005C3776" w:rsidRDefault="005C3776" w:rsidP="005C3776">
            <w:pPr>
              <w:pStyle w:val="a4"/>
              <w:widowControl w:val="0"/>
              <w:numPr>
                <w:ilvl w:val="1"/>
                <w:numId w:val="3"/>
              </w:numPr>
              <w:tabs>
                <w:tab w:val="left" w:pos="1031"/>
              </w:tabs>
              <w:suppressAutoHyphens/>
              <w:autoSpaceDE w:val="0"/>
              <w:autoSpaceDN w:val="0"/>
              <w:ind w:left="32" w:right="27"/>
              <w:jc w:val="both"/>
              <w:rPr>
                <w:rFonts w:ascii="Times New Roman" w:eastAsia="Times New Roman" w:hAnsi="Times New Roman" w:cs="Times New Roman"/>
                <w:b/>
                <w:bCs/>
                <w:sz w:val="24"/>
                <w:szCs w:val="24"/>
              </w:rPr>
            </w:pPr>
            <w:r w:rsidRPr="005C3776">
              <w:rPr>
                <w:rFonts w:ascii="Times New Roman" w:eastAsia="Times New Roman" w:hAnsi="Times New Roman" w:cs="Times New Roman"/>
                <w:b/>
                <w:bCs/>
                <w:sz w:val="24"/>
                <w:szCs w:val="24"/>
              </w:rPr>
              <w:t>Права Ломбарда:</w:t>
            </w:r>
          </w:p>
          <w:p w:rsidR="005C3776" w:rsidRPr="005C3776" w:rsidRDefault="005C3776" w:rsidP="005C3776">
            <w:pPr>
              <w:pStyle w:val="a4"/>
              <w:widowControl w:val="0"/>
              <w:numPr>
                <w:ilvl w:val="2"/>
                <w:numId w:val="3"/>
              </w:numPr>
              <w:tabs>
                <w:tab w:val="left" w:pos="1031"/>
              </w:tabs>
              <w:suppressAutoHyphens/>
              <w:autoSpaceDE w:val="0"/>
              <w:autoSpaceDN w:val="0"/>
              <w:ind w:left="32" w:right="27" w:firstLine="425"/>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t xml:space="preserve">  запрашивать и получать от Заемщика необходимую информацию и документы;</w:t>
            </w:r>
          </w:p>
          <w:p w:rsidR="005C3776" w:rsidRPr="005C3776" w:rsidRDefault="005C3776" w:rsidP="005C3776">
            <w:pPr>
              <w:pStyle w:val="a4"/>
              <w:widowControl w:val="0"/>
              <w:numPr>
                <w:ilvl w:val="2"/>
                <w:numId w:val="3"/>
              </w:numPr>
              <w:tabs>
                <w:tab w:val="left" w:pos="1031"/>
              </w:tabs>
              <w:suppressAutoHyphens/>
              <w:autoSpaceDE w:val="0"/>
              <w:autoSpaceDN w:val="0"/>
              <w:ind w:left="32" w:right="27" w:firstLine="425"/>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t xml:space="preserve">  отказать в выдаче </w:t>
            </w:r>
            <w:proofErr w:type="spellStart"/>
            <w:r w:rsidRPr="005C3776">
              <w:rPr>
                <w:rFonts w:ascii="Times New Roman" w:eastAsia="Times New Roman" w:hAnsi="Times New Roman" w:cs="Times New Roman"/>
                <w:sz w:val="24"/>
                <w:szCs w:val="24"/>
              </w:rPr>
              <w:t>микрокредита</w:t>
            </w:r>
            <w:proofErr w:type="spellEnd"/>
            <w:r w:rsidRPr="005C3776">
              <w:rPr>
                <w:rFonts w:ascii="Times New Roman" w:eastAsia="Times New Roman" w:hAnsi="Times New Roman" w:cs="Times New Roman"/>
                <w:sz w:val="24"/>
                <w:szCs w:val="24"/>
              </w:rPr>
              <w:t xml:space="preserve"> без объяснения причин;</w:t>
            </w:r>
          </w:p>
          <w:p w:rsidR="005C3776" w:rsidRPr="005C3776" w:rsidRDefault="005C3776" w:rsidP="005C3776">
            <w:pPr>
              <w:pStyle w:val="a4"/>
              <w:widowControl w:val="0"/>
              <w:numPr>
                <w:ilvl w:val="2"/>
                <w:numId w:val="3"/>
              </w:numPr>
              <w:tabs>
                <w:tab w:val="left" w:pos="1031"/>
              </w:tabs>
              <w:suppressAutoHyphens/>
              <w:autoSpaceDE w:val="0"/>
              <w:autoSpaceDN w:val="0"/>
              <w:ind w:left="32" w:right="27" w:firstLine="425"/>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t xml:space="preserve">требовать досрочного возврата суммы </w:t>
            </w:r>
            <w:proofErr w:type="spellStart"/>
            <w:r w:rsidRPr="005C3776">
              <w:rPr>
                <w:rFonts w:ascii="Times New Roman" w:eastAsia="Times New Roman" w:hAnsi="Times New Roman" w:cs="Times New Roman"/>
                <w:sz w:val="24"/>
                <w:szCs w:val="24"/>
              </w:rPr>
              <w:t>микрокредита</w:t>
            </w:r>
            <w:proofErr w:type="spellEnd"/>
            <w:r w:rsidRPr="005C3776">
              <w:rPr>
                <w:rFonts w:ascii="Times New Roman" w:eastAsia="Times New Roman" w:hAnsi="Times New Roman" w:cs="Times New Roman"/>
                <w:sz w:val="24"/>
                <w:szCs w:val="24"/>
              </w:rPr>
              <w:t xml:space="preserve"> и вознаграждения по нему при нарушении Заемщиком срока, установленного для возврата очередной части </w:t>
            </w:r>
            <w:proofErr w:type="spellStart"/>
            <w:r w:rsidRPr="005C3776">
              <w:rPr>
                <w:rFonts w:ascii="Times New Roman" w:eastAsia="Times New Roman" w:hAnsi="Times New Roman" w:cs="Times New Roman"/>
                <w:sz w:val="24"/>
                <w:szCs w:val="24"/>
              </w:rPr>
              <w:t>микрокредита</w:t>
            </w:r>
            <w:proofErr w:type="spellEnd"/>
            <w:r w:rsidRPr="005C3776">
              <w:rPr>
                <w:rFonts w:ascii="Times New Roman" w:eastAsia="Times New Roman" w:hAnsi="Times New Roman" w:cs="Times New Roman"/>
                <w:sz w:val="24"/>
                <w:szCs w:val="24"/>
              </w:rPr>
              <w:t xml:space="preserve"> и (или) выплаты вознаграждения, более чем на сорок календарных дней;</w:t>
            </w:r>
          </w:p>
          <w:p w:rsidR="005C3776" w:rsidRPr="005C3776" w:rsidRDefault="005C3776" w:rsidP="005C3776">
            <w:pPr>
              <w:pStyle w:val="a4"/>
              <w:widowControl w:val="0"/>
              <w:numPr>
                <w:ilvl w:val="2"/>
                <w:numId w:val="3"/>
              </w:numPr>
              <w:tabs>
                <w:tab w:val="left" w:pos="1031"/>
              </w:tabs>
              <w:suppressAutoHyphens/>
              <w:autoSpaceDE w:val="0"/>
              <w:autoSpaceDN w:val="0"/>
              <w:ind w:left="32" w:right="27" w:firstLine="425"/>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lastRenderedPageBreak/>
              <w:t xml:space="preserve">уступить право (требование) по Залоговому билету лицам, указанным законодательством о </w:t>
            </w:r>
            <w:proofErr w:type="spellStart"/>
            <w:r w:rsidRPr="005C3776">
              <w:rPr>
                <w:rFonts w:ascii="Times New Roman" w:eastAsia="Times New Roman" w:hAnsi="Times New Roman" w:cs="Times New Roman"/>
                <w:sz w:val="24"/>
                <w:szCs w:val="24"/>
              </w:rPr>
              <w:t>микрофинансовой</w:t>
            </w:r>
            <w:proofErr w:type="spellEnd"/>
            <w:r w:rsidRPr="005C3776">
              <w:rPr>
                <w:rFonts w:ascii="Times New Roman" w:eastAsia="Times New Roman" w:hAnsi="Times New Roman" w:cs="Times New Roman"/>
                <w:sz w:val="24"/>
                <w:szCs w:val="24"/>
              </w:rPr>
              <w:t xml:space="preserve"> деятельности, без согласия Заемщика;</w:t>
            </w:r>
          </w:p>
          <w:p w:rsidR="005C3776" w:rsidRPr="005C3776" w:rsidRDefault="005C3776" w:rsidP="005C3776">
            <w:pPr>
              <w:pStyle w:val="a4"/>
              <w:widowControl w:val="0"/>
              <w:numPr>
                <w:ilvl w:val="2"/>
                <w:numId w:val="3"/>
              </w:numPr>
              <w:tabs>
                <w:tab w:val="left" w:pos="1031"/>
              </w:tabs>
              <w:suppressAutoHyphens/>
              <w:autoSpaceDE w:val="0"/>
              <w:autoSpaceDN w:val="0"/>
              <w:ind w:left="32" w:right="27" w:firstLine="425"/>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t xml:space="preserve">  по заявлению Заемщика осуществлять через банки второго уровня перевод </w:t>
            </w:r>
            <w:proofErr w:type="spellStart"/>
            <w:r w:rsidRPr="005C3776">
              <w:rPr>
                <w:rFonts w:ascii="Times New Roman" w:eastAsia="Times New Roman" w:hAnsi="Times New Roman" w:cs="Times New Roman"/>
                <w:sz w:val="24"/>
                <w:szCs w:val="24"/>
              </w:rPr>
              <w:t>микро</w:t>
            </w:r>
            <w:r w:rsidRPr="005C3776">
              <w:rPr>
                <w:rFonts w:ascii="Times New Roman" w:eastAsia="Times New Roman" w:hAnsi="Times New Roman" w:cs="Times New Roman"/>
                <w:sz w:val="24"/>
                <w:szCs w:val="24"/>
              </w:rPr>
              <w:softHyphen/>
              <w:t>кредита</w:t>
            </w:r>
            <w:proofErr w:type="spellEnd"/>
            <w:r w:rsidRPr="005C3776">
              <w:rPr>
                <w:rFonts w:ascii="Times New Roman" w:eastAsia="Times New Roman" w:hAnsi="Times New Roman" w:cs="Times New Roman"/>
                <w:sz w:val="24"/>
                <w:szCs w:val="24"/>
              </w:rPr>
              <w:t xml:space="preserve"> третьему лицу в целях оплаты за товары, работы или услуги;</w:t>
            </w:r>
          </w:p>
          <w:p w:rsidR="005C3776" w:rsidRPr="005C3776" w:rsidRDefault="005C3776" w:rsidP="005C3776">
            <w:pPr>
              <w:pStyle w:val="a4"/>
              <w:widowControl w:val="0"/>
              <w:numPr>
                <w:ilvl w:val="2"/>
                <w:numId w:val="3"/>
              </w:numPr>
              <w:tabs>
                <w:tab w:val="left" w:pos="1031"/>
              </w:tabs>
              <w:suppressAutoHyphens/>
              <w:autoSpaceDE w:val="0"/>
              <w:autoSpaceDN w:val="0"/>
              <w:ind w:left="32" w:right="27" w:firstLine="425"/>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t>изменять условия Залогового билета в одностороннем порядке в сторону их улучшения для Заемщика;</w:t>
            </w:r>
          </w:p>
          <w:p w:rsidR="005C3776" w:rsidRPr="005C3776" w:rsidRDefault="005C3776" w:rsidP="005C3776">
            <w:pPr>
              <w:pStyle w:val="a4"/>
              <w:widowControl w:val="0"/>
              <w:numPr>
                <w:ilvl w:val="2"/>
                <w:numId w:val="3"/>
              </w:numPr>
              <w:tabs>
                <w:tab w:val="left" w:pos="1031"/>
              </w:tabs>
              <w:suppressAutoHyphens/>
              <w:autoSpaceDE w:val="0"/>
              <w:autoSpaceDN w:val="0"/>
              <w:ind w:left="32" w:right="27" w:firstLine="425"/>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t xml:space="preserve">взыскивать задолженность, включая основной долг, вознаграждение и неустойку (штраф, пеню), на основании исполнительной надписи нотариуса без получения согласия заемщика в случае </w:t>
            </w:r>
            <w:proofErr w:type="spellStart"/>
            <w:r w:rsidRPr="005C3776">
              <w:rPr>
                <w:rFonts w:ascii="Times New Roman" w:eastAsia="Times New Roman" w:hAnsi="Times New Roman" w:cs="Times New Roman"/>
                <w:sz w:val="24"/>
                <w:szCs w:val="24"/>
              </w:rPr>
              <w:t>недостижения</w:t>
            </w:r>
            <w:proofErr w:type="spellEnd"/>
            <w:r w:rsidRPr="005C3776">
              <w:rPr>
                <w:rFonts w:ascii="Times New Roman" w:eastAsia="Times New Roman" w:hAnsi="Times New Roman" w:cs="Times New Roman"/>
                <w:sz w:val="24"/>
                <w:szCs w:val="24"/>
              </w:rPr>
              <w:t xml:space="preserve"> соглашения по урегулированию задолженности по результатам рассмотрения заявления непредставления заемщиком лицом возражений по задолженности.</w:t>
            </w:r>
          </w:p>
          <w:p w:rsidR="005C3776" w:rsidRPr="005C3776" w:rsidRDefault="005C3776" w:rsidP="005C3776">
            <w:pPr>
              <w:pStyle w:val="a4"/>
              <w:widowControl w:val="0"/>
              <w:numPr>
                <w:ilvl w:val="2"/>
                <w:numId w:val="3"/>
              </w:numPr>
              <w:tabs>
                <w:tab w:val="left" w:pos="1031"/>
              </w:tabs>
              <w:suppressAutoHyphens/>
              <w:autoSpaceDE w:val="0"/>
              <w:autoSpaceDN w:val="0"/>
              <w:ind w:left="32" w:right="27" w:firstLine="425"/>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t xml:space="preserve">осуществлять иные права, установленные Законом о </w:t>
            </w:r>
            <w:proofErr w:type="spellStart"/>
            <w:r w:rsidRPr="005C3776">
              <w:rPr>
                <w:rFonts w:ascii="Times New Roman" w:eastAsia="Times New Roman" w:hAnsi="Times New Roman" w:cs="Times New Roman"/>
                <w:sz w:val="24"/>
                <w:szCs w:val="24"/>
              </w:rPr>
              <w:t>микрофинансовой</w:t>
            </w:r>
            <w:proofErr w:type="spellEnd"/>
            <w:r w:rsidRPr="005C3776">
              <w:rPr>
                <w:rFonts w:ascii="Times New Roman" w:eastAsia="Times New Roman" w:hAnsi="Times New Roman" w:cs="Times New Roman"/>
                <w:sz w:val="24"/>
                <w:szCs w:val="24"/>
              </w:rPr>
              <w:t xml:space="preserve"> деятельности, иными законами Республики Казахстан и Залоговым билетом.</w:t>
            </w:r>
          </w:p>
          <w:p w:rsidR="005C3776" w:rsidRPr="005C3776" w:rsidRDefault="005C3776" w:rsidP="005C3776">
            <w:pPr>
              <w:pStyle w:val="a4"/>
              <w:widowControl w:val="0"/>
              <w:tabs>
                <w:tab w:val="left" w:pos="1031"/>
              </w:tabs>
              <w:suppressAutoHyphens/>
              <w:autoSpaceDE w:val="0"/>
              <w:autoSpaceDN w:val="0"/>
              <w:ind w:left="32" w:right="27"/>
              <w:jc w:val="both"/>
              <w:rPr>
                <w:rFonts w:ascii="Times New Roman" w:eastAsia="Times New Roman" w:hAnsi="Times New Roman" w:cs="Times New Roman"/>
                <w:b/>
                <w:bCs/>
                <w:sz w:val="24"/>
                <w:szCs w:val="24"/>
              </w:rPr>
            </w:pPr>
            <w:r w:rsidRPr="005C3776">
              <w:rPr>
                <w:rFonts w:ascii="Times New Roman" w:eastAsia="Times New Roman" w:hAnsi="Times New Roman" w:cs="Times New Roman"/>
                <w:b/>
                <w:bCs/>
                <w:sz w:val="24"/>
                <w:szCs w:val="24"/>
              </w:rPr>
              <w:t>2.3. Ломбард обязан:</w:t>
            </w:r>
          </w:p>
          <w:p w:rsidR="005C3776" w:rsidRPr="00392E7F" w:rsidRDefault="005C3776" w:rsidP="00392E7F">
            <w:pPr>
              <w:pStyle w:val="a4"/>
              <w:widowControl w:val="0"/>
              <w:numPr>
                <w:ilvl w:val="2"/>
                <w:numId w:val="6"/>
              </w:numPr>
              <w:tabs>
                <w:tab w:val="left" w:pos="1031"/>
              </w:tabs>
              <w:suppressAutoHyphens/>
              <w:autoSpaceDE w:val="0"/>
              <w:autoSpaceDN w:val="0"/>
              <w:ind w:left="32" w:right="27" w:firstLine="425"/>
              <w:jc w:val="both"/>
              <w:rPr>
                <w:rFonts w:ascii="Times New Roman" w:eastAsia="Times New Roman" w:hAnsi="Times New Roman" w:cs="Times New Roman"/>
                <w:sz w:val="24"/>
                <w:szCs w:val="24"/>
              </w:rPr>
            </w:pPr>
            <w:r w:rsidRPr="00392E7F">
              <w:rPr>
                <w:rFonts w:ascii="Times New Roman" w:eastAsia="Times New Roman" w:hAnsi="Times New Roman" w:cs="Times New Roman"/>
                <w:sz w:val="24"/>
                <w:szCs w:val="24"/>
              </w:rPr>
              <w:t xml:space="preserve">проинформировать Заемщика о его правах и обязанностях, связанных с получением </w:t>
            </w:r>
            <w:proofErr w:type="spellStart"/>
            <w:r w:rsidRPr="00392E7F">
              <w:rPr>
                <w:rFonts w:ascii="Times New Roman" w:eastAsia="Times New Roman" w:hAnsi="Times New Roman" w:cs="Times New Roman"/>
                <w:sz w:val="24"/>
                <w:szCs w:val="24"/>
              </w:rPr>
              <w:t>микрокредита</w:t>
            </w:r>
            <w:proofErr w:type="spellEnd"/>
            <w:r w:rsidRPr="00392E7F">
              <w:rPr>
                <w:rFonts w:ascii="Times New Roman" w:eastAsia="Times New Roman" w:hAnsi="Times New Roman" w:cs="Times New Roman"/>
                <w:sz w:val="24"/>
                <w:szCs w:val="24"/>
              </w:rPr>
              <w:t>;</w:t>
            </w:r>
          </w:p>
          <w:p w:rsidR="005C3776" w:rsidRPr="00392E7F" w:rsidRDefault="005C3776" w:rsidP="00392E7F">
            <w:pPr>
              <w:pStyle w:val="a4"/>
              <w:widowControl w:val="0"/>
              <w:numPr>
                <w:ilvl w:val="2"/>
                <w:numId w:val="6"/>
              </w:numPr>
              <w:tabs>
                <w:tab w:val="left" w:pos="1031"/>
              </w:tabs>
              <w:suppressAutoHyphens/>
              <w:autoSpaceDE w:val="0"/>
              <w:autoSpaceDN w:val="0"/>
              <w:ind w:left="32" w:right="27" w:firstLine="283"/>
              <w:jc w:val="both"/>
              <w:rPr>
                <w:rFonts w:ascii="Times New Roman" w:eastAsia="Times New Roman" w:hAnsi="Times New Roman" w:cs="Times New Roman"/>
                <w:sz w:val="24"/>
                <w:szCs w:val="24"/>
              </w:rPr>
            </w:pPr>
            <w:r w:rsidRPr="00392E7F">
              <w:rPr>
                <w:rFonts w:ascii="Times New Roman" w:eastAsia="Times New Roman" w:hAnsi="Times New Roman" w:cs="Times New Roman"/>
                <w:sz w:val="24"/>
                <w:szCs w:val="24"/>
              </w:rPr>
              <w:t>принять от Заемщика исполнение обязательств;</w:t>
            </w:r>
          </w:p>
          <w:p w:rsidR="005C3776" w:rsidRPr="005C3776" w:rsidRDefault="005C3776" w:rsidP="00392E7F">
            <w:pPr>
              <w:pStyle w:val="a4"/>
              <w:widowControl w:val="0"/>
              <w:numPr>
                <w:ilvl w:val="2"/>
                <w:numId w:val="6"/>
              </w:numPr>
              <w:tabs>
                <w:tab w:val="left" w:pos="1031"/>
              </w:tabs>
              <w:suppressAutoHyphens/>
              <w:autoSpaceDE w:val="0"/>
              <w:autoSpaceDN w:val="0"/>
              <w:ind w:left="32" w:right="27" w:firstLine="284"/>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t>выдать Заемщику документ, подтверждающий исполнение обязательств и немедленно возвратить Залоговое имущество в соответствии с Залоговым билетом после выполнения Заемщиком своих обязательств перед Ломбардом;</w:t>
            </w:r>
          </w:p>
          <w:p w:rsidR="005C3776" w:rsidRPr="005C3776" w:rsidRDefault="005C3776" w:rsidP="00392E7F">
            <w:pPr>
              <w:pStyle w:val="a4"/>
              <w:widowControl w:val="0"/>
              <w:numPr>
                <w:ilvl w:val="2"/>
                <w:numId w:val="6"/>
              </w:numPr>
              <w:tabs>
                <w:tab w:val="left" w:pos="1031"/>
              </w:tabs>
              <w:suppressAutoHyphens/>
              <w:autoSpaceDE w:val="0"/>
              <w:autoSpaceDN w:val="0"/>
              <w:ind w:left="32" w:right="27" w:firstLine="284"/>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t>уведомить Заемщика (или его уполномоченного представителя) при выдаче Залогового билета, содержащего условия перехода права (требования) организации по Залоговому билету третьему лицу (далее - договор уступки права требования):</w:t>
            </w:r>
          </w:p>
          <w:p w:rsidR="005C3776" w:rsidRPr="005C3776" w:rsidRDefault="005C3776" w:rsidP="005C3776">
            <w:pPr>
              <w:tabs>
                <w:tab w:val="left" w:pos="744"/>
              </w:tabs>
              <w:suppressAutoHyphens/>
              <w:ind w:left="32" w:right="27" w:firstLine="602"/>
              <w:jc w:val="both"/>
              <w:rPr>
                <w:rFonts w:ascii="Times New Roman" w:eastAsia="Calibri" w:hAnsi="Times New Roman" w:cs="Times New Roman"/>
                <w:sz w:val="24"/>
                <w:szCs w:val="24"/>
              </w:rPr>
            </w:pPr>
            <w:r w:rsidRPr="005C3776">
              <w:rPr>
                <w:rFonts w:ascii="Times New Roman" w:eastAsia="Calibri" w:hAnsi="Times New Roman" w:cs="Times New Roman"/>
                <w:sz w:val="24"/>
                <w:szCs w:val="24"/>
                <w:lang w:eastAsia="ru-RU"/>
              </w:rPr>
              <w:t xml:space="preserve">- </w:t>
            </w:r>
            <w:r w:rsidRPr="005C3776">
              <w:rPr>
                <w:rFonts w:ascii="Times New Roman" w:eastAsia="Calibri" w:hAnsi="Times New Roman" w:cs="Times New Roman"/>
                <w:sz w:val="24"/>
                <w:szCs w:val="24"/>
              </w:rPr>
              <w:t xml:space="preserve">до заключения договора уступки права требования о возможности перехода прав (требований) третьему лицу, а также об обработке персональных данных Заемщика в связи с такой уступкой </w:t>
            </w:r>
            <w:r w:rsidRPr="005C3776">
              <w:rPr>
                <w:rFonts w:ascii="Times New Roman" w:eastAsia="Calibri" w:hAnsi="Times New Roman" w:cs="Times New Roman"/>
                <w:sz w:val="24"/>
                <w:szCs w:val="24"/>
              </w:rPr>
              <w:lastRenderedPageBreak/>
              <w:t>способом, предусмотренным в Залоговом билете;</w:t>
            </w:r>
          </w:p>
          <w:p w:rsidR="005C3776" w:rsidRPr="005C3776" w:rsidRDefault="005C3776" w:rsidP="005C3776">
            <w:pPr>
              <w:tabs>
                <w:tab w:val="left" w:pos="744"/>
              </w:tabs>
              <w:suppressAutoHyphens/>
              <w:ind w:left="32" w:right="27" w:firstLine="602"/>
              <w:jc w:val="both"/>
              <w:rPr>
                <w:rFonts w:ascii="Times New Roman" w:eastAsia="Calibri" w:hAnsi="Times New Roman" w:cs="Times New Roman"/>
                <w:sz w:val="24"/>
                <w:szCs w:val="24"/>
              </w:rPr>
            </w:pPr>
            <w:r w:rsidRPr="00F1662F">
              <w:rPr>
                <w:rFonts w:ascii="Times New Roman" w:eastAsia="Calibri" w:hAnsi="Times New Roman" w:cs="Times New Roman"/>
                <w:sz w:val="24"/>
                <w:szCs w:val="24"/>
              </w:rPr>
              <w:t>-</w:t>
            </w:r>
            <w:r w:rsidR="00F1662F">
              <w:rPr>
                <w:rFonts w:ascii="Times New Roman" w:eastAsia="Calibri" w:hAnsi="Times New Roman" w:cs="Times New Roman"/>
                <w:sz w:val="24"/>
                <w:szCs w:val="24"/>
              </w:rPr>
              <w:t xml:space="preserve"> </w:t>
            </w:r>
            <w:r w:rsidR="00F1662F" w:rsidRPr="00F1662F">
              <w:rPr>
                <w:rFonts w:ascii="Times New Roman" w:eastAsia="Calibri" w:hAnsi="Times New Roman" w:cs="Times New Roman"/>
                <w:sz w:val="24"/>
                <w:szCs w:val="24"/>
              </w:rPr>
              <w:t xml:space="preserve">о состоявшемся переходе прав (требований) по договору о предоставлении </w:t>
            </w:r>
            <w:proofErr w:type="spellStart"/>
            <w:r w:rsidR="00F1662F" w:rsidRPr="00F1662F">
              <w:rPr>
                <w:rFonts w:ascii="Times New Roman" w:eastAsia="Calibri" w:hAnsi="Times New Roman" w:cs="Times New Roman"/>
                <w:sz w:val="24"/>
                <w:szCs w:val="24"/>
              </w:rPr>
              <w:t>микрокредита</w:t>
            </w:r>
            <w:proofErr w:type="spellEnd"/>
            <w:r w:rsidR="00F1662F" w:rsidRPr="00F1662F">
              <w:rPr>
                <w:rFonts w:ascii="Times New Roman" w:eastAsia="Calibri" w:hAnsi="Times New Roman" w:cs="Times New Roman"/>
                <w:sz w:val="24"/>
                <w:szCs w:val="24"/>
              </w:rPr>
              <w:t xml:space="preserve"> третьему лицу способом, предусмотренным договором о предоставлении </w:t>
            </w:r>
            <w:proofErr w:type="spellStart"/>
            <w:r w:rsidR="00F1662F" w:rsidRPr="00F1662F">
              <w:rPr>
                <w:rFonts w:ascii="Times New Roman" w:eastAsia="Calibri" w:hAnsi="Times New Roman" w:cs="Times New Roman"/>
                <w:sz w:val="24"/>
                <w:szCs w:val="24"/>
              </w:rPr>
              <w:t>микрокредита</w:t>
            </w:r>
            <w:proofErr w:type="spellEnd"/>
            <w:r w:rsidR="00F1662F" w:rsidRPr="00F1662F">
              <w:rPr>
                <w:rFonts w:ascii="Times New Roman" w:eastAsia="Calibri" w:hAnsi="Times New Roman" w:cs="Times New Roman"/>
                <w:sz w:val="24"/>
                <w:szCs w:val="24"/>
              </w:rPr>
              <w:t xml:space="preserve"> либо не противоречащим законодательству Республики Казахстан, в течение тридцати календарных дней со дня заключения договора уступки с указанием необходимости осуществления дальнейших платежей по договору о предоставлении </w:t>
            </w:r>
            <w:proofErr w:type="spellStart"/>
            <w:r w:rsidR="00F1662F" w:rsidRPr="00F1662F">
              <w:rPr>
                <w:rFonts w:ascii="Times New Roman" w:eastAsia="Calibri" w:hAnsi="Times New Roman" w:cs="Times New Roman"/>
                <w:sz w:val="24"/>
                <w:szCs w:val="24"/>
              </w:rPr>
              <w:t>микрокредита</w:t>
            </w:r>
            <w:proofErr w:type="spellEnd"/>
            <w:r w:rsidR="00F1662F" w:rsidRPr="00F1662F">
              <w:rPr>
                <w:rFonts w:ascii="Times New Roman" w:eastAsia="Calibri" w:hAnsi="Times New Roman" w:cs="Times New Roman"/>
                <w:sz w:val="24"/>
                <w:szCs w:val="24"/>
              </w:rPr>
              <w:t xml:space="preserve"> третьему лицу (наименование, место нахождения и банковские реквизиты лица, которому уступлены права (требования) по договору о предоставлении </w:t>
            </w:r>
            <w:proofErr w:type="spellStart"/>
            <w:r w:rsidR="00F1662F" w:rsidRPr="00F1662F">
              <w:rPr>
                <w:rFonts w:ascii="Times New Roman" w:eastAsia="Calibri" w:hAnsi="Times New Roman" w:cs="Times New Roman"/>
                <w:sz w:val="24"/>
                <w:szCs w:val="24"/>
              </w:rPr>
              <w:t>микрокредита</w:t>
            </w:r>
            <w:proofErr w:type="spellEnd"/>
            <w:r w:rsidR="00F1662F" w:rsidRPr="00F1662F">
              <w:rPr>
                <w:rFonts w:ascii="Times New Roman" w:eastAsia="Calibri" w:hAnsi="Times New Roman" w:cs="Times New Roman"/>
                <w:sz w:val="24"/>
                <w:szCs w:val="24"/>
              </w:rPr>
              <w:t xml:space="preserve">, либо в случае передачи прав (требований) по договору о предоставлении </w:t>
            </w:r>
            <w:proofErr w:type="spellStart"/>
            <w:r w:rsidR="00F1662F" w:rsidRPr="00F1662F">
              <w:rPr>
                <w:rFonts w:ascii="Times New Roman" w:eastAsia="Calibri" w:hAnsi="Times New Roman" w:cs="Times New Roman"/>
                <w:sz w:val="24"/>
                <w:szCs w:val="24"/>
              </w:rPr>
              <w:t>микрокредита</w:t>
            </w:r>
            <w:proofErr w:type="spellEnd"/>
            <w:r w:rsidR="00F1662F" w:rsidRPr="00F1662F">
              <w:rPr>
                <w:rFonts w:ascii="Times New Roman" w:eastAsia="Calibri" w:hAnsi="Times New Roman" w:cs="Times New Roman"/>
                <w:sz w:val="24"/>
                <w:szCs w:val="24"/>
              </w:rPr>
              <w:t xml:space="preserve"> в доверительное управление - сервисной компании), объема переданных прав (требований) по договору о предоставлении </w:t>
            </w:r>
            <w:proofErr w:type="spellStart"/>
            <w:r w:rsidR="00F1662F" w:rsidRPr="00F1662F">
              <w:rPr>
                <w:rFonts w:ascii="Times New Roman" w:eastAsia="Calibri" w:hAnsi="Times New Roman" w:cs="Times New Roman"/>
                <w:sz w:val="24"/>
                <w:szCs w:val="24"/>
              </w:rPr>
              <w:t>микрокредита</w:t>
            </w:r>
            <w:proofErr w:type="spellEnd"/>
            <w:r w:rsidR="00F1662F" w:rsidRPr="00F1662F">
              <w:rPr>
                <w:rFonts w:ascii="Times New Roman" w:eastAsia="Calibri" w:hAnsi="Times New Roman" w:cs="Times New Roman"/>
                <w:sz w:val="24"/>
                <w:szCs w:val="24"/>
              </w:rPr>
              <w:t xml:space="preserve">, размера и структуры задолженности по договору о предоставлении </w:t>
            </w:r>
            <w:proofErr w:type="spellStart"/>
            <w:r w:rsidR="00F1662F" w:rsidRPr="00F1662F">
              <w:rPr>
                <w:rFonts w:ascii="Times New Roman" w:eastAsia="Calibri" w:hAnsi="Times New Roman" w:cs="Times New Roman"/>
                <w:sz w:val="24"/>
                <w:szCs w:val="24"/>
              </w:rPr>
              <w:t>микрокредита</w:t>
            </w:r>
            <w:proofErr w:type="spellEnd"/>
            <w:r w:rsidR="00F1662F" w:rsidRPr="00F1662F">
              <w:rPr>
                <w:rFonts w:ascii="Times New Roman" w:eastAsia="Calibri" w:hAnsi="Times New Roman" w:cs="Times New Roman"/>
                <w:sz w:val="24"/>
                <w:szCs w:val="24"/>
              </w:rPr>
              <w:t xml:space="preserve"> (основной долг, вознаграждение, комиссии, неустойка (штраф, пеня) и других подлежащих уплате сумм</w:t>
            </w:r>
            <w:r w:rsidR="00F1662F">
              <w:rPr>
                <w:rFonts w:ascii="Times New Roman" w:eastAsia="Calibri" w:hAnsi="Times New Roman" w:cs="Times New Roman"/>
                <w:sz w:val="24"/>
                <w:szCs w:val="24"/>
              </w:rPr>
              <w:t>.</w:t>
            </w:r>
          </w:p>
          <w:p w:rsidR="005C3776" w:rsidRPr="005C3776" w:rsidRDefault="005C3776" w:rsidP="005C3776">
            <w:pPr>
              <w:tabs>
                <w:tab w:val="left" w:pos="744"/>
              </w:tabs>
              <w:suppressAutoHyphens/>
              <w:ind w:left="32" w:right="27" w:firstLine="602"/>
              <w:jc w:val="both"/>
              <w:rPr>
                <w:rFonts w:ascii="Times New Roman" w:eastAsia="Calibri" w:hAnsi="Times New Roman" w:cs="Times New Roman"/>
                <w:sz w:val="24"/>
                <w:szCs w:val="24"/>
              </w:rPr>
            </w:pPr>
            <w:r w:rsidRPr="005C3776">
              <w:rPr>
                <w:rFonts w:ascii="Times New Roman" w:eastAsia="Calibri" w:hAnsi="Times New Roman" w:cs="Times New Roman"/>
                <w:sz w:val="24"/>
                <w:szCs w:val="24"/>
              </w:rPr>
              <w:t>2.3.</w:t>
            </w:r>
            <w:r w:rsidR="00392E7F">
              <w:rPr>
                <w:rFonts w:ascii="Times New Roman" w:eastAsia="Calibri" w:hAnsi="Times New Roman" w:cs="Times New Roman"/>
                <w:sz w:val="24"/>
                <w:szCs w:val="24"/>
              </w:rPr>
              <w:t>5</w:t>
            </w:r>
            <w:r w:rsidRPr="005C3776">
              <w:rPr>
                <w:rFonts w:ascii="Times New Roman" w:eastAsia="Calibri" w:hAnsi="Times New Roman" w:cs="Times New Roman"/>
                <w:sz w:val="24"/>
                <w:szCs w:val="24"/>
              </w:rPr>
              <w:t>. предоставлять ответ в письменной форме Заемщику при возникновении спорных ситуаций по получаемым услугам в сроки, установленные действующим законодательством;</w:t>
            </w:r>
          </w:p>
          <w:p w:rsidR="005C3776" w:rsidRPr="005C3776" w:rsidRDefault="005C3776" w:rsidP="005C3776">
            <w:pPr>
              <w:tabs>
                <w:tab w:val="left" w:pos="744"/>
              </w:tabs>
              <w:suppressAutoHyphens/>
              <w:ind w:left="32" w:right="27" w:firstLine="602"/>
              <w:jc w:val="both"/>
              <w:rPr>
                <w:rFonts w:ascii="Times New Roman" w:eastAsia="Calibri" w:hAnsi="Times New Roman" w:cs="Times New Roman"/>
                <w:sz w:val="24"/>
                <w:szCs w:val="24"/>
              </w:rPr>
            </w:pPr>
            <w:r w:rsidRPr="005C3776">
              <w:rPr>
                <w:rFonts w:ascii="Times New Roman" w:eastAsia="Calibri" w:hAnsi="Times New Roman" w:cs="Times New Roman"/>
                <w:sz w:val="24"/>
                <w:szCs w:val="24"/>
              </w:rPr>
              <w:t>2.3.</w:t>
            </w:r>
            <w:r w:rsidR="00392E7F">
              <w:rPr>
                <w:rFonts w:ascii="Times New Roman" w:eastAsia="Calibri" w:hAnsi="Times New Roman" w:cs="Times New Roman"/>
                <w:sz w:val="24"/>
                <w:szCs w:val="24"/>
              </w:rPr>
              <w:t>6</w:t>
            </w:r>
            <w:r w:rsidRPr="005C3776">
              <w:rPr>
                <w:rFonts w:ascii="Times New Roman" w:eastAsia="Calibri" w:hAnsi="Times New Roman" w:cs="Times New Roman"/>
                <w:sz w:val="24"/>
                <w:szCs w:val="24"/>
              </w:rPr>
              <w:t>.  уведомить Заемщика об изменении условий Залогового билета, в случае применения Ломбардом улучшающих условий в порядке, предусмотренном в Залоговом билете;</w:t>
            </w:r>
          </w:p>
          <w:p w:rsidR="005C3776" w:rsidRPr="005C3776" w:rsidRDefault="005C3776" w:rsidP="005C3776">
            <w:pPr>
              <w:tabs>
                <w:tab w:val="left" w:pos="744"/>
              </w:tabs>
              <w:suppressAutoHyphens/>
              <w:ind w:left="32" w:right="27" w:firstLine="602"/>
              <w:jc w:val="both"/>
              <w:rPr>
                <w:rFonts w:ascii="Times New Roman" w:eastAsia="Calibri" w:hAnsi="Times New Roman" w:cs="Times New Roman"/>
                <w:sz w:val="24"/>
                <w:szCs w:val="24"/>
              </w:rPr>
            </w:pPr>
            <w:r w:rsidRPr="005C3776">
              <w:rPr>
                <w:rFonts w:ascii="Times New Roman" w:eastAsia="Calibri" w:hAnsi="Times New Roman" w:cs="Times New Roman"/>
                <w:sz w:val="24"/>
                <w:szCs w:val="24"/>
              </w:rPr>
              <w:t>2.3.</w:t>
            </w:r>
            <w:r w:rsidR="00392E7F">
              <w:rPr>
                <w:rFonts w:ascii="Times New Roman" w:eastAsia="Calibri" w:hAnsi="Times New Roman" w:cs="Times New Roman"/>
                <w:sz w:val="24"/>
                <w:szCs w:val="24"/>
              </w:rPr>
              <w:t>7</w:t>
            </w:r>
            <w:r w:rsidRPr="005C3776">
              <w:rPr>
                <w:rFonts w:ascii="Times New Roman" w:eastAsia="Calibri" w:hAnsi="Times New Roman" w:cs="Times New Roman"/>
                <w:sz w:val="24"/>
                <w:szCs w:val="24"/>
              </w:rPr>
              <w:t xml:space="preserve">. в случае изменения места нахождения либо изменения наименования письменно известить об этом уполномоченный орган, а также заемщиков (заявителей) путем опубликования соответствующей информации в двух печатных изданиях на казахском и русском языках по месту нахождения Ломбарда, а также по юридическому адресу заемщика (заявителя) – физического лица либо путем письменного уведомления каждого </w:t>
            </w:r>
            <w:r w:rsidRPr="005C3776">
              <w:rPr>
                <w:rFonts w:ascii="Times New Roman" w:eastAsia="Calibri" w:hAnsi="Times New Roman" w:cs="Times New Roman"/>
                <w:sz w:val="24"/>
                <w:szCs w:val="24"/>
              </w:rPr>
              <w:lastRenderedPageBreak/>
              <w:t>заемщика (заявителя) в срок не позднее тридцати календарных дней с даты таких изменений;</w:t>
            </w:r>
          </w:p>
          <w:p w:rsidR="005C3776" w:rsidRPr="005C3776" w:rsidRDefault="005C3776" w:rsidP="005C3776">
            <w:pPr>
              <w:tabs>
                <w:tab w:val="left" w:pos="744"/>
              </w:tabs>
              <w:suppressAutoHyphens/>
              <w:ind w:left="32" w:right="27" w:firstLine="602"/>
              <w:jc w:val="both"/>
              <w:rPr>
                <w:rFonts w:ascii="Times New Roman" w:eastAsia="Calibri" w:hAnsi="Times New Roman" w:cs="Times New Roman"/>
                <w:sz w:val="24"/>
                <w:szCs w:val="24"/>
              </w:rPr>
            </w:pPr>
            <w:r w:rsidRPr="005C3776">
              <w:rPr>
                <w:rFonts w:ascii="Times New Roman" w:eastAsia="Calibri" w:hAnsi="Times New Roman" w:cs="Times New Roman"/>
                <w:sz w:val="24"/>
                <w:szCs w:val="24"/>
              </w:rPr>
              <w:t>2.3.</w:t>
            </w:r>
            <w:r w:rsidR="00392E7F">
              <w:rPr>
                <w:rFonts w:ascii="Times New Roman" w:eastAsia="Calibri" w:hAnsi="Times New Roman" w:cs="Times New Roman"/>
                <w:sz w:val="24"/>
                <w:szCs w:val="24"/>
              </w:rPr>
              <w:t>8</w:t>
            </w:r>
            <w:r w:rsidRPr="005C3776">
              <w:rPr>
                <w:rFonts w:ascii="Times New Roman" w:eastAsia="Calibri" w:hAnsi="Times New Roman" w:cs="Times New Roman"/>
                <w:sz w:val="24"/>
                <w:szCs w:val="24"/>
              </w:rPr>
              <w:t>.</w:t>
            </w:r>
            <w:r w:rsidRPr="005C3776">
              <w:rPr>
                <w:rFonts w:ascii="Times New Roman" w:eastAsia="Calibri" w:hAnsi="Times New Roman" w:cs="Times New Roman"/>
                <w:sz w:val="24"/>
                <w:szCs w:val="24"/>
              </w:rPr>
              <w:tab/>
              <w:t xml:space="preserve"> разместить копию правил предоставления </w:t>
            </w:r>
            <w:proofErr w:type="spellStart"/>
            <w:r w:rsidRPr="005C3776">
              <w:rPr>
                <w:rFonts w:ascii="Times New Roman" w:eastAsia="Calibri" w:hAnsi="Times New Roman" w:cs="Times New Roman"/>
                <w:sz w:val="24"/>
                <w:szCs w:val="24"/>
              </w:rPr>
              <w:t>микрокредитов</w:t>
            </w:r>
            <w:proofErr w:type="spellEnd"/>
            <w:r w:rsidRPr="005C3776">
              <w:rPr>
                <w:rFonts w:ascii="Times New Roman" w:eastAsia="Calibri" w:hAnsi="Times New Roman" w:cs="Times New Roman"/>
                <w:sz w:val="24"/>
                <w:szCs w:val="24"/>
              </w:rPr>
              <w:t xml:space="preserve"> в месте, доступном для обозрения и ознакомления заемщиком (заявителем) Ломбарда, в том числе на </w:t>
            </w:r>
            <w:proofErr w:type="spellStart"/>
            <w:r w:rsidRPr="005C3776">
              <w:rPr>
                <w:rFonts w:ascii="Times New Roman" w:eastAsia="Calibri" w:hAnsi="Times New Roman" w:cs="Times New Roman"/>
                <w:sz w:val="24"/>
                <w:szCs w:val="24"/>
              </w:rPr>
              <w:t>интернет-ресурсе</w:t>
            </w:r>
            <w:proofErr w:type="spellEnd"/>
            <w:r w:rsidRPr="005C3776">
              <w:rPr>
                <w:rFonts w:ascii="Times New Roman" w:eastAsia="Calibri" w:hAnsi="Times New Roman" w:cs="Times New Roman"/>
                <w:sz w:val="24"/>
                <w:szCs w:val="24"/>
              </w:rPr>
              <w:t xml:space="preserve"> Ломбарда;</w:t>
            </w:r>
          </w:p>
          <w:p w:rsidR="005C3776" w:rsidRPr="005C3776" w:rsidRDefault="005C3776" w:rsidP="005C3776">
            <w:pPr>
              <w:tabs>
                <w:tab w:val="left" w:pos="744"/>
              </w:tabs>
              <w:suppressAutoHyphens/>
              <w:ind w:left="32" w:right="27" w:firstLine="602"/>
              <w:jc w:val="both"/>
              <w:rPr>
                <w:rFonts w:ascii="Times New Roman" w:eastAsia="Calibri" w:hAnsi="Times New Roman" w:cs="Times New Roman"/>
                <w:sz w:val="24"/>
                <w:szCs w:val="24"/>
              </w:rPr>
            </w:pPr>
            <w:r w:rsidRPr="005C3776">
              <w:rPr>
                <w:rFonts w:ascii="Times New Roman" w:eastAsia="Calibri" w:hAnsi="Times New Roman" w:cs="Times New Roman"/>
                <w:sz w:val="24"/>
                <w:szCs w:val="24"/>
              </w:rPr>
              <w:t>2.3.</w:t>
            </w:r>
            <w:r w:rsidR="00392E7F">
              <w:rPr>
                <w:rFonts w:ascii="Times New Roman" w:eastAsia="Calibri" w:hAnsi="Times New Roman" w:cs="Times New Roman"/>
                <w:sz w:val="24"/>
                <w:szCs w:val="24"/>
              </w:rPr>
              <w:t>17</w:t>
            </w:r>
            <w:r w:rsidRPr="005C3776">
              <w:rPr>
                <w:rFonts w:ascii="Times New Roman" w:eastAsia="Calibri" w:hAnsi="Times New Roman" w:cs="Times New Roman"/>
                <w:sz w:val="24"/>
                <w:szCs w:val="24"/>
              </w:rPr>
              <w:t>.</w:t>
            </w:r>
            <w:r w:rsidRPr="005C3776">
              <w:rPr>
                <w:rFonts w:ascii="Times New Roman" w:eastAsia="Calibri" w:hAnsi="Times New Roman" w:cs="Times New Roman"/>
                <w:sz w:val="24"/>
                <w:szCs w:val="24"/>
              </w:rPr>
              <w:tab/>
              <w:t xml:space="preserve"> предоставлять заемщику полную и достоверную информацию о платежах, связанных с получением, обслуживанием и погашением (возвратом) </w:t>
            </w:r>
            <w:proofErr w:type="spellStart"/>
            <w:r w:rsidRPr="005C3776">
              <w:rPr>
                <w:rFonts w:ascii="Times New Roman" w:eastAsia="Calibri" w:hAnsi="Times New Roman" w:cs="Times New Roman"/>
                <w:sz w:val="24"/>
                <w:szCs w:val="24"/>
              </w:rPr>
              <w:t>микрокредита</w:t>
            </w:r>
            <w:proofErr w:type="spellEnd"/>
            <w:r w:rsidRPr="005C3776">
              <w:rPr>
                <w:rFonts w:ascii="Times New Roman" w:eastAsia="Calibri" w:hAnsi="Times New Roman" w:cs="Times New Roman"/>
                <w:sz w:val="24"/>
                <w:szCs w:val="24"/>
              </w:rPr>
              <w:t>;</w:t>
            </w:r>
          </w:p>
          <w:p w:rsidR="005C3776" w:rsidRPr="005C3776" w:rsidRDefault="005C3776" w:rsidP="005C3776">
            <w:pPr>
              <w:tabs>
                <w:tab w:val="left" w:pos="744"/>
              </w:tabs>
              <w:suppressAutoHyphens/>
              <w:ind w:left="32" w:right="27" w:firstLine="602"/>
              <w:jc w:val="both"/>
              <w:rPr>
                <w:rFonts w:ascii="Times New Roman" w:eastAsia="Calibri" w:hAnsi="Times New Roman" w:cs="Times New Roman"/>
                <w:sz w:val="24"/>
                <w:szCs w:val="24"/>
              </w:rPr>
            </w:pPr>
            <w:r w:rsidRPr="005C3776">
              <w:rPr>
                <w:rFonts w:ascii="Times New Roman" w:eastAsia="Calibri" w:hAnsi="Times New Roman" w:cs="Times New Roman"/>
                <w:sz w:val="24"/>
                <w:szCs w:val="24"/>
              </w:rPr>
              <w:t>2.3.</w:t>
            </w:r>
            <w:r w:rsidR="00392E7F">
              <w:rPr>
                <w:rFonts w:ascii="Times New Roman" w:eastAsia="Calibri" w:hAnsi="Times New Roman" w:cs="Times New Roman"/>
                <w:sz w:val="24"/>
                <w:szCs w:val="24"/>
              </w:rPr>
              <w:t>9</w:t>
            </w:r>
            <w:r w:rsidRPr="005C3776">
              <w:rPr>
                <w:rFonts w:ascii="Times New Roman" w:eastAsia="Calibri" w:hAnsi="Times New Roman" w:cs="Times New Roman"/>
                <w:sz w:val="24"/>
                <w:szCs w:val="24"/>
              </w:rPr>
              <w:t xml:space="preserve">. соблюдать тайну предоставления </w:t>
            </w:r>
            <w:proofErr w:type="spellStart"/>
            <w:r w:rsidRPr="005C3776">
              <w:rPr>
                <w:rFonts w:ascii="Times New Roman" w:eastAsia="Calibri" w:hAnsi="Times New Roman" w:cs="Times New Roman"/>
                <w:sz w:val="24"/>
                <w:szCs w:val="24"/>
              </w:rPr>
              <w:t>микрокредита</w:t>
            </w:r>
            <w:proofErr w:type="spellEnd"/>
            <w:r w:rsidRPr="005C3776">
              <w:rPr>
                <w:rFonts w:ascii="Times New Roman" w:eastAsia="Calibri" w:hAnsi="Times New Roman" w:cs="Times New Roman"/>
                <w:sz w:val="24"/>
                <w:szCs w:val="24"/>
              </w:rPr>
              <w:t>;</w:t>
            </w:r>
          </w:p>
          <w:p w:rsidR="005C3776" w:rsidRPr="005C3776" w:rsidRDefault="005C3776" w:rsidP="005C3776">
            <w:pPr>
              <w:tabs>
                <w:tab w:val="left" w:pos="744"/>
              </w:tabs>
              <w:suppressAutoHyphens/>
              <w:ind w:left="32" w:right="27" w:firstLine="602"/>
              <w:jc w:val="both"/>
              <w:rPr>
                <w:rFonts w:ascii="Times New Roman" w:eastAsia="Calibri" w:hAnsi="Times New Roman" w:cs="Times New Roman"/>
                <w:sz w:val="24"/>
                <w:szCs w:val="24"/>
              </w:rPr>
            </w:pPr>
            <w:r w:rsidRPr="005C3776">
              <w:rPr>
                <w:rFonts w:ascii="Times New Roman" w:eastAsia="Calibri" w:hAnsi="Times New Roman" w:cs="Times New Roman"/>
                <w:sz w:val="24"/>
                <w:szCs w:val="24"/>
              </w:rPr>
              <w:t>2.3.</w:t>
            </w:r>
            <w:r w:rsidR="00392E7F">
              <w:rPr>
                <w:rFonts w:ascii="Times New Roman" w:eastAsia="Calibri" w:hAnsi="Times New Roman" w:cs="Times New Roman"/>
                <w:sz w:val="24"/>
                <w:szCs w:val="24"/>
              </w:rPr>
              <w:t>10</w:t>
            </w:r>
            <w:r w:rsidRPr="005C3776">
              <w:rPr>
                <w:rFonts w:ascii="Times New Roman" w:eastAsia="Calibri" w:hAnsi="Times New Roman" w:cs="Times New Roman"/>
                <w:sz w:val="24"/>
                <w:szCs w:val="24"/>
              </w:rPr>
              <w:t>.</w:t>
            </w:r>
            <w:r w:rsidRPr="005C3776">
              <w:rPr>
                <w:rFonts w:ascii="Times New Roman" w:eastAsia="Calibri" w:hAnsi="Times New Roman" w:cs="Times New Roman"/>
                <w:sz w:val="24"/>
                <w:szCs w:val="24"/>
              </w:rPr>
              <w:tab/>
              <w:t>уведомлять заемщика способом и в сроки, предусмотренными в договоре, но не позднее двадцати календарных дней с даты наступления просрочки:</w:t>
            </w:r>
          </w:p>
          <w:p w:rsidR="005C3776" w:rsidRPr="005C3776" w:rsidRDefault="005C3776" w:rsidP="005C3776">
            <w:pPr>
              <w:tabs>
                <w:tab w:val="left" w:pos="744"/>
              </w:tabs>
              <w:suppressAutoHyphens/>
              <w:ind w:left="32" w:right="27" w:firstLine="602"/>
              <w:jc w:val="both"/>
              <w:rPr>
                <w:rFonts w:ascii="Times New Roman" w:eastAsia="Calibri" w:hAnsi="Times New Roman" w:cs="Times New Roman"/>
                <w:sz w:val="24"/>
                <w:szCs w:val="24"/>
              </w:rPr>
            </w:pPr>
            <w:r w:rsidRPr="005C3776">
              <w:rPr>
                <w:rStyle w:val="s0"/>
                <w:sz w:val="24"/>
                <w:szCs w:val="24"/>
              </w:rPr>
              <w:t xml:space="preserve">- </w:t>
            </w:r>
            <w:r w:rsidRPr="005C3776">
              <w:rPr>
                <w:rFonts w:ascii="Times New Roman" w:eastAsia="Calibri" w:hAnsi="Times New Roman" w:cs="Times New Roman"/>
                <w:sz w:val="24"/>
                <w:szCs w:val="24"/>
              </w:rPr>
              <w:t>о возникновении просрочки по исполнению обязательства по договору и необходимости внесения платежей с указанием размера просроченной задолженности на дату, указанную в уведомлении;</w:t>
            </w:r>
          </w:p>
          <w:p w:rsidR="005C3776" w:rsidRPr="005C3776" w:rsidRDefault="005C3776" w:rsidP="005C3776">
            <w:pPr>
              <w:tabs>
                <w:tab w:val="left" w:pos="744"/>
              </w:tabs>
              <w:suppressAutoHyphens/>
              <w:ind w:left="32" w:right="27" w:firstLine="602"/>
              <w:jc w:val="both"/>
              <w:rPr>
                <w:rFonts w:ascii="Times New Roman" w:eastAsia="Calibri" w:hAnsi="Times New Roman" w:cs="Times New Roman"/>
                <w:sz w:val="24"/>
                <w:szCs w:val="24"/>
              </w:rPr>
            </w:pPr>
            <w:r w:rsidRPr="005C3776">
              <w:rPr>
                <w:rFonts w:ascii="Times New Roman" w:eastAsia="Calibri" w:hAnsi="Times New Roman" w:cs="Times New Roman"/>
                <w:sz w:val="24"/>
                <w:szCs w:val="24"/>
              </w:rPr>
              <w:t>- праве заемщика – физического лица по договору обратиться в организацию;</w:t>
            </w:r>
          </w:p>
          <w:p w:rsidR="005C3776" w:rsidRPr="005C3776" w:rsidRDefault="005C3776" w:rsidP="005C3776">
            <w:pPr>
              <w:tabs>
                <w:tab w:val="left" w:pos="744"/>
              </w:tabs>
              <w:suppressAutoHyphens/>
              <w:ind w:left="32" w:right="27" w:firstLine="602"/>
              <w:jc w:val="both"/>
              <w:rPr>
                <w:rFonts w:ascii="Times New Roman" w:eastAsia="Calibri" w:hAnsi="Times New Roman" w:cs="Times New Roman"/>
                <w:sz w:val="24"/>
                <w:szCs w:val="24"/>
              </w:rPr>
            </w:pPr>
            <w:r w:rsidRPr="005C3776">
              <w:rPr>
                <w:rFonts w:ascii="Times New Roman" w:eastAsia="Calibri" w:hAnsi="Times New Roman" w:cs="Times New Roman"/>
                <w:sz w:val="24"/>
                <w:szCs w:val="24"/>
              </w:rPr>
              <w:t>- последствиях невыполнения заемщиком своих обязательств по договору.</w:t>
            </w:r>
          </w:p>
          <w:p w:rsidR="005C3776" w:rsidRPr="005C3776" w:rsidRDefault="005C3776" w:rsidP="005C3776">
            <w:pPr>
              <w:tabs>
                <w:tab w:val="left" w:pos="744"/>
              </w:tabs>
              <w:suppressAutoHyphens/>
              <w:ind w:left="32" w:right="27" w:firstLine="602"/>
              <w:jc w:val="both"/>
              <w:rPr>
                <w:rFonts w:ascii="Times New Roman" w:eastAsia="Calibri" w:hAnsi="Times New Roman" w:cs="Times New Roman"/>
                <w:sz w:val="24"/>
                <w:szCs w:val="24"/>
              </w:rPr>
            </w:pPr>
            <w:r w:rsidRPr="005C3776">
              <w:rPr>
                <w:rFonts w:ascii="Times New Roman" w:hAnsi="Times New Roman" w:cs="Times New Roman"/>
                <w:sz w:val="24"/>
                <w:szCs w:val="24"/>
              </w:rPr>
              <w:t>2</w:t>
            </w:r>
            <w:r w:rsidRPr="005C3776">
              <w:rPr>
                <w:rFonts w:ascii="Times New Roman" w:eastAsia="Calibri" w:hAnsi="Times New Roman" w:cs="Times New Roman"/>
                <w:sz w:val="24"/>
                <w:szCs w:val="24"/>
              </w:rPr>
              <w:t>.3.</w:t>
            </w:r>
            <w:r w:rsidR="00392E7F">
              <w:rPr>
                <w:rFonts w:ascii="Times New Roman" w:eastAsia="Calibri" w:hAnsi="Times New Roman" w:cs="Times New Roman"/>
                <w:sz w:val="24"/>
                <w:szCs w:val="24"/>
              </w:rPr>
              <w:t>11</w:t>
            </w:r>
            <w:r w:rsidRPr="005C3776">
              <w:rPr>
                <w:rFonts w:ascii="Times New Roman" w:eastAsia="Calibri" w:hAnsi="Times New Roman" w:cs="Times New Roman"/>
                <w:sz w:val="24"/>
                <w:szCs w:val="24"/>
              </w:rPr>
              <w:t>. рассмотреть в течение пятнадцати календарных дней после дня получения заявления заемщика предложенных изменений в условия договора и сообщение заемщику – физическому лицу в письменной форме либо способом, предусмотренным договором о (об):</w:t>
            </w:r>
          </w:p>
          <w:p w:rsidR="005C3776" w:rsidRPr="005C3776" w:rsidRDefault="005C3776" w:rsidP="005C3776">
            <w:pPr>
              <w:tabs>
                <w:tab w:val="left" w:pos="744"/>
              </w:tabs>
              <w:suppressAutoHyphens/>
              <w:ind w:left="32" w:right="27" w:firstLine="602"/>
              <w:jc w:val="both"/>
              <w:rPr>
                <w:rFonts w:ascii="Times New Roman" w:eastAsia="Calibri" w:hAnsi="Times New Roman" w:cs="Times New Roman"/>
                <w:sz w:val="24"/>
                <w:szCs w:val="24"/>
              </w:rPr>
            </w:pPr>
            <w:r w:rsidRPr="005C3776">
              <w:rPr>
                <w:rFonts w:ascii="Times New Roman" w:eastAsia="Calibri" w:hAnsi="Times New Roman" w:cs="Times New Roman"/>
                <w:sz w:val="24"/>
                <w:szCs w:val="24"/>
              </w:rPr>
              <w:t>- согласии с предложенными изменениями в условия договора;</w:t>
            </w:r>
          </w:p>
          <w:p w:rsidR="005C3776" w:rsidRPr="005C3776" w:rsidRDefault="005C3776" w:rsidP="005C3776">
            <w:pPr>
              <w:tabs>
                <w:tab w:val="left" w:pos="744"/>
              </w:tabs>
              <w:suppressAutoHyphens/>
              <w:ind w:left="32" w:right="27" w:firstLine="602"/>
              <w:jc w:val="both"/>
              <w:rPr>
                <w:rFonts w:ascii="Times New Roman" w:eastAsia="Calibri" w:hAnsi="Times New Roman" w:cs="Times New Roman"/>
                <w:sz w:val="24"/>
                <w:szCs w:val="24"/>
              </w:rPr>
            </w:pPr>
            <w:r w:rsidRPr="005C3776">
              <w:rPr>
                <w:rFonts w:ascii="Times New Roman" w:eastAsia="Calibri" w:hAnsi="Times New Roman" w:cs="Times New Roman"/>
                <w:sz w:val="24"/>
                <w:szCs w:val="24"/>
              </w:rPr>
              <w:t>- своих предложениях по урегулированию задолженности;</w:t>
            </w:r>
          </w:p>
          <w:p w:rsidR="005C3776" w:rsidRPr="005C3776" w:rsidRDefault="005C3776" w:rsidP="005C3776">
            <w:pPr>
              <w:tabs>
                <w:tab w:val="left" w:pos="744"/>
              </w:tabs>
              <w:suppressAutoHyphens/>
              <w:ind w:left="32" w:right="27" w:firstLine="602"/>
              <w:jc w:val="both"/>
              <w:rPr>
                <w:rFonts w:ascii="Times New Roman" w:eastAsia="Calibri" w:hAnsi="Times New Roman" w:cs="Times New Roman"/>
                <w:sz w:val="24"/>
                <w:szCs w:val="24"/>
              </w:rPr>
            </w:pPr>
            <w:r w:rsidRPr="005C3776">
              <w:rPr>
                <w:rFonts w:ascii="Times New Roman" w:eastAsia="Calibri" w:hAnsi="Times New Roman" w:cs="Times New Roman"/>
                <w:sz w:val="24"/>
                <w:szCs w:val="24"/>
              </w:rPr>
              <w:t>- отказе в изменении условий договора с указанием мотивированного обоснования причин отказа;</w:t>
            </w:r>
          </w:p>
          <w:p w:rsidR="005C3776" w:rsidRPr="005C3776" w:rsidRDefault="005C3776" w:rsidP="005C3776">
            <w:pPr>
              <w:tabs>
                <w:tab w:val="left" w:pos="744"/>
              </w:tabs>
              <w:suppressAutoHyphens/>
              <w:ind w:left="32" w:right="27" w:firstLine="602"/>
              <w:jc w:val="both"/>
              <w:rPr>
                <w:rFonts w:ascii="Times New Roman" w:eastAsia="Calibri" w:hAnsi="Times New Roman" w:cs="Times New Roman"/>
                <w:sz w:val="24"/>
                <w:szCs w:val="24"/>
              </w:rPr>
            </w:pPr>
            <w:r w:rsidRPr="005C3776">
              <w:rPr>
                <w:rFonts w:ascii="Times New Roman" w:eastAsia="Calibri" w:hAnsi="Times New Roman" w:cs="Times New Roman"/>
                <w:sz w:val="24"/>
                <w:szCs w:val="24"/>
              </w:rPr>
              <w:t>2.3.</w:t>
            </w:r>
            <w:r w:rsidR="00392E7F">
              <w:rPr>
                <w:rFonts w:ascii="Times New Roman" w:eastAsia="Calibri" w:hAnsi="Times New Roman" w:cs="Times New Roman"/>
                <w:sz w:val="24"/>
                <w:szCs w:val="24"/>
              </w:rPr>
              <w:t>12</w:t>
            </w:r>
            <w:r w:rsidRPr="005C3776">
              <w:rPr>
                <w:rFonts w:ascii="Times New Roman" w:eastAsia="Calibri" w:hAnsi="Times New Roman" w:cs="Times New Roman"/>
                <w:sz w:val="24"/>
                <w:szCs w:val="24"/>
              </w:rPr>
              <w:t xml:space="preserve">. соблюдать иные требования, установленные Законом о </w:t>
            </w:r>
            <w:proofErr w:type="spellStart"/>
            <w:r w:rsidRPr="005C3776">
              <w:rPr>
                <w:rFonts w:ascii="Times New Roman" w:eastAsia="Calibri" w:hAnsi="Times New Roman" w:cs="Times New Roman"/>
                <w:sz w:val="24"/>
                <w:szCs w:val="24"/>
              </w:rPr>
              <w:t>микрофинансовой</w:t>
            </w:r>
            <w:proofErr w:type="spellEnd"/>
            <w:r w:rsidRPr="005C3776">
              <w:rPr>
                <w:rFonts w:ascii="Times New Roman" w:eastAsia="Calibri" w:hAnsi="Times New Roman" w:cs="Times New Roman"/>
                <w:sz w:val="24"/>
                <w:szCs w:val="24"/>
              </w:rPr>
              <w:t xml:space="preserve"> деятельности и иным законодательством Республики Казахстан.</w:t>
            </w:r>
          </w:p>
          <w:p w:rsidR="005C3776" w:rsidRPr="005C3776" w:rsidRDefault="005C3776" w:rsidP="00392E7F">
            <w:pPr>
              <w:pStyle w:val="a4"/>
              <w:numPr>
                <w:ilvl w:val="1"/>
                <w:numId w:val="6"/>
              </w:numPr>
              <w:suppressAutoHyphens/>
              <w:ind w:left="32" w:right="27"/>
              <w:jc w:val="both"/>
              <w:rPr>
                <w:rFonts w:ascii="Times New Roman" w:hAnsi="Times New Roman" w:cs="Times New Roman"/>
                <w:b/>
                <w:sz w:val="24"/>
                <w:szCs w:val="24"/>
                <w:lang w:eastAsia="ru-RU"/>
              </w:rPr>
            </w:pPr>
            <w:r w:rsidRPr="005C3776">
              <w:rPr>
                <w:rFonts w:ascii="Times New Roman" w:hAnsi="Times New Roman" w:cs="Times New Roman"/>
                <w:b/>
                <w:sz w:val="24"/>
                <w:szCs w:val="24"/>
                <w:lang w:eastAsia="ru-RU"/>
              </w:rPr>
              <w:t>Заемщик обязан:</w:t>
            </w:r>
          </w:p>
          <w:p w:rsidR="005C3776" w:rsidRPr="005C3776" w:rsidRDefault="005C3776" w:rsidP="00392E7F">
            <w:pPr>
              <w:pStyle w:val="a4"/>
              <w:widowControl w:val="0"/>
              <w:numPr>
                <w:ilvl w:val="2"/>
                <w:numId w:val="6"/>
              </w:numPr>
              <w:tabs>
                <w:tab w:val="left" w:pos="1031"/>
              </w:tabs>
              <w:suppressAutoHyphens/>
              <w:autoSpaceDE w:val="0"/>
              <w:autoSpaceDN w:val="0"/>
              <w:ind w:left="32" w:right="27" w:firstLine="578"/>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t xml:space="preserve">возвратить полученный </w:t>
            </w:r>
            <w:proofErr w:type="spellStart"/>
            <w:r w:rsidRPr="005C3776">
              <w:rPr>
                <w:rFonts w:ascii="Times New Roman" w:eastAsia="Times New Roman" w:hAnsi="Times New Roman" w:cs="Times New Roman"/>
                <w:sz w:val="24"/>
                <w:szCs w:val="24"/>
              </w:rPr>
              <w:lastRenderedPageBreak/>
              <w:t>микрокредит</w:t>
            </w:r>
            <w:proofErr w:type="spellEnd"/>
            <w:r w:rsidRPr="005C3776">
              <w:rPr>
                <w:rFonts w:ascii="Times New Roman" w:eastAsia="Times New Roman" w:hAnsi="Times New Roman" w:cs="Times New Roman"/>
                <w:sz w:val="24"/>
                <w:szCs w:val="24"/>
              </w:rPr>
              <w:t xml:space="preserve"> и выплатить вознаграждение по нему в сроки и порядке, которые установлены Залоговым билетом;</w:t>
            </w:r>
          </w:p>
          <w:p w:rsidR="005C3776" w:rsidRPr="005C3776" w:rsidRDefault="005C3776" w:rsidP="00392E7F">
            <w:pPr>
              <w:pStyle w:val="a4"/>
              <w:widowControl w:val="0"/>
              <w:numPr>
                <w:ilvl w:val="2"/>
                <w:numId w:val="6"/>
              </w:numPr>
              <w:tabs>
                <w:tab w:val="left" w:pos="1031"/>
              </w:tabs>
              <w:suppressAutoHyphens/>
              <w:autoSpaceDE w:val="0"/>
              <w:autoSpaceDN w:val="0"/>
              <w:ind w:left="32" w:right="27" w:firstLine="578"/>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t>предоставлять по требованию Ломбарда необходимую информацию и документы;</w:t>
            </w:r>
          </w:p>
          <w:p w:rsidR="005C3776" w:rsidRPr="005C3776" w:rsidRDefault="005C3776" w:rsidP="00392E7F">
            <w:pPr>
              <w:pStyle w:val="a4"/>
              <w:widowControl w:val="0"/>
              <w:numPr>
                <w:ilvl w:val="2"/>
                <w:numId w:val="6"/>
              </w:numPr>
              <w:tabs>
                <w:tab w:val="left" w:pos="1031"/>
              </w:tabs>
              <w:suppressAutoHyphens/>
              <w:autoSpaceDE w:val="0"/>
              <w:autoSpaceDN w:val="0"/>
              <w:ind w:left="32" w:right="27" w:firstLine="578"/>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t xml:space="preserve">возмещать Ломбарду издержки по возврату суммы </w:t>
            </w:r>
            <w:proofErr w:type="spellStart"/>
            <w:r w:rsidRPr="005C3776">
              <w:rPr>
                <w:rFonts w:ascii="Times New Roman" w:eastAsia="Times New Roman" w:hAnsi="Times New Roman" w:cs="Times New Roman"/>
                <w:sz w:val="24"/>
                <w:szCs w:val="24"/>
              </w:rPr>
              <w:t>микрокредита</w:t>
            </w:r>
            <w:proofErr w:type="spellEnd"/>
            <w:r w:rsidRPr="005C3776">
              <w:rPr>
                <w:rFonts w:ascii="Times New Roman" w:eastAsia="Times New Roman" w:hAnsi="Times New Roman" w:cs="Times New Roman"/>
                <w:sz w:val="24"/>
                <w:szCs w:val="24"/>
              </w:rPr>
              <w:t>;</w:t>
            </w:r>
          </w:p>
          <w:p w:rsidR="005C3776" w:rsidRPr="005C3776" w:rsidRDefault="005C3776" w:rsidP="00392E7F">
            <w:pPr>
              <w:pStyle w:val="a4"/>
              <w:widowControl w:val="0"/>
              <w:numPr>
                <w:ilvl w:val="2"/>
                <w:numId w:val="6"/>
              </w:numPr>
              <w:tabs>
                <w:tab w:val="left" w:pos="1031"/>
              </w:tabs>
              <w:suppressAutoHyphens/>
              <w:autoSpaceDE w:val="0"/>
              <w:autoSpaceDN w:val="0"/>
              <w:ind w:left="32" w:right="27" w:firstLine="578"/>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t>незамедлительно письменно уведомлять Ломбард об изменении своих анкетных данных, а также о любых обстоятельствах, влияющих на исполнение им обязательств;</w:t>
            </w:r>
          </w:p>
          <w:p w:rsidR="005C3776" w:rsidRPr="005C3776" w:rsidRDefault="005C3776" w:rsidP="00392E7F">
            <w:pPr>
              <w:pStyle w:val="a4"/>
              <w:widowControl w:val="0"/>
              <w:numPr>
                <w:ilvl w:val="2"/>
                <w:numId w:val="6"/>
              </w:numPr>
              <w:tabs>
                <w:tab w:val="left" w:pos="1031"/>
              </w:tabs>
              <w:suppressAutoHyphens/>
              <w:autoSpaceDE w:val="0"/>
              <w:autoSpaceDN w:val="0"/>
              <w:ind w:left="32" w:right="27" w:firstLine="578"/>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t>в бесспорном порядке возместить Ломбарду ущерб, возникший в результате изъятия и/или выемки заложенного имущества государственными, в том числе правоохранительными и иными органами;</w:t>
            </w:r>
          </w:p>
          <w:p w:rsidR="005C3776" w:rsidRPr="005C3776" w:rsidRDefault="005C3776" w:rsidP="00392E7F">
            <w:pPr>
              <w:pStyle w:val="a4"/>
              <w:widowControl w:val="0"/>
              <w:numPr>
                <w:ilvl w:val="2"/>
                <w:numId w:val="6"/>
              </w:numPr>
              <w:tabs>
                <w:tab w:val="left" w:pos="1031"/>
              </w:tabs>
              <w:suppressAutoHyphens/>
              <w:autoSpaceDE w:val="0"/>
              <w:autoSpaceDN w:val="0"/>
              <w:ind w:left="32" w:right="27" w:firstLine="578"/>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t>при смене удостоверения личности (паспорта), места жительства, номера мобильного телефона, адреса электронной почты, а также изменении иных сведений, указанных в анкете, контактных данных/реквизитов не позднее, чем через 3 (три) рабочих дней со дня такого изменения, направить уведомление в Ломбард;</w:t>
            </w:r>
          </w:p>
          <w:p w:rsidR="005C3776" w:rsidRPr="005C3776" w:rsidRDefault="005C3776" w:rsidP="00392E7F">
            <w:pPr>
              <w:pStyle w:val="a4"/>
              <w:widowControl w:val="0"/>
              <w:numPr>
                <w:ilvl w:val="2"/>
                <w:numId w:val="6"/>
              </w:numPr>
              <w:tabs>
                <w:tab w:val="left" w:pos="1031"/>
              </w:tabs>
              <w:suppressAutoHyphens/>
              <w:autoSpaceDE w:val="0"/>
              <w:autoSpaceDN w:val="0"/>
              <w:ind w:left="32" w:right="27" w:firstLine="578"/>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t xml:space="preserve">выполнять иные требования, а также нести ответственность, установленные Залоговым билетом, законодательством о </w:t>
            </w:r>
            <w:proofErr w:type="spellStart"/>
            <w:r w:rsidRPr="005C3776">
              <w:rPr>
                <w:rFonts w:ascii="Times New Roman" w:eastAsia="Times New Roman" w:hAnsi="Times New Roman" w:cs="Times New Roman"/>
                <w:sz w:val="24"/>
                <w:szCs w:val="24"/>
              </w:rPr>
              <w:t>микрофинансовой</w:t>
            </w:r>
            <w:proofErr w:type="spellEnd"/>
            <w:r w:rsidRPr="005C3776">
              <w:rPr>
                <w:rFonts w:ascii="Times New Roman" w:eastAsia="Times New Roman" w:hAnsi="Times New Roman" w:cs="Times New Roman"/>
                <w:sz w:val="24"/>
                <w:szCs w:val="24"/>
              </w:rPr>
              <w:t xml:space="preserve"> деятельности и гражданским законодательством Республики Казахстан.</w:t>
            </w:r>
          </w:p>
          <w:p w:rsidR="005C3776" w:rsidRPr="005C3776" w:rsidRDefault="00B50306" w:rsidP="00392E7F">
            <w:pPr>
              <w:pStyle w:val="a4"/>
              <w:numPr>
                <w:ilvl w:val="0"/>
                <w:numId w:val="6"/>
              </w:numPr>
              <w:suppressAutoHyphens/>
              <w:ind w:left="32" w:right="27"/>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w:t>
            </w:r>
            <w:r w:rsidR="005C3776" w:rsidRPr="005C3776">
              <w:rPr>
                <w:rFonts w:ascii="Times New Roman" w:eastAsia="Calibri" w:hAnsi="Times New Roman" w:cs="Times New Roman"/>
                <w:b/>
                <w:bCs/>
                <w:sz w:val="24"/>
                <w:szCs w:val="24"/>
              </w:rPr>
              <w:t>ОГРАНИЧЕНИЯ ДЛЯ ЛОМБАРДА ПРЕДУСМАТРИВАЮТ</w:t>
            </w:r>
          </w:p>
          <w:p w:rsidR="005C3776" w:rsidRPr="005C3776" w:rsidRDefault="005C3776" w:rsidP="005C3776">
            <w:pPr>
              <w:tabs>
                <w:tab w:val="left" w:pos="4178"/>
              </w:tabs>
              <w:suppressAutoHyphens/>
              <w:ind w:left="32" w:right="27" w:firstLine="672"/>
              <w:jc w:val="both"/>
              <w:rPr>
                <w:rFonts w:ascii="Times New Roman" w:hAnsi="Times New Roman" w:cs="Times New Roman"/>
                <w:sz w:val="24"/>
                <w:szCs w:val="24"/>
              </w:rPr>
            </w:pPr>
            <w:r w:rsidRPr="005C3776">
              <w:rPr>
                <w:rFonts w:ascii="Times New Roman" w:hAnsi="Times New Roman" w:cs="Times New Roman"/>
                <w:sz w:val="24"/>
                <w:szCs w:val="24"/>
              </w:rPr>
              <w:t xml:space="preserve">3.1.   Изменения в одностороннем порядке ставки вознаграждения (за исключением случаев их снижения) и (или) способа и метода погашения </w:t>
            </w:r>
            <w:proofErr w:type="spellStart"/>
            <w:r w:rsidRPr="005C3776">
              <w:rPr>
                <w:rFonts w:ascii="Times New Roman" w:hAnsi="Times New Roman" w:cs="Times New Roman"/>
                <w:sz w:val="24"/>
                <w:szCs w:val="24"/>
              </w:rPr>
              <w:t>микрокредита</w:t>
            </w:r>
            <w:proofErr w:type="spellEnd"/>
            <w:r w:rsidRPr="005C3776">
              <w:rPr>
                <w:rFonts w:ascii="Times New Roman" w:hAnsi="Times New Roman" w:cs="Times New Roman"/>
                <w:sz w:val="24"/>
                <w:szCs w:val="24"/>
              </w:rPr>
              <w:t>;</w:t>
            </w:r>
          </w:p>
          <w:p w:rsidR="005C3776" w:rsidRPr="005C3776" w:rsidRDefault="005C3776" w:rsidP="005C3776">
            <w:pPr>
              <w:tabs>
                <w:tab w:val="left" w:pos="4178"/>
              </w:tabs>
              <w:suppressAutoHyphens/>
              <w:ind w:left="32" w:right="27" w:firstLine="672"/>
              <w:jc w:val="both"/>
              <w:rPr>
                <w:rFonts w:ascii="Times New Roman" w:hAnsi="Times New Roman" w:cs="Times New Roman"/>
                <w:sz w:val="24"/>
                <w:szCs w:val="24"/>
              </w:rPr>
            </w:pPr>
            <w:r w:rsidRPr="005C3776">
              <w:rPr>
                <w:rFonts w:ascii="Times New Roman" w:hAnsi="Times New Roman" w:cs="Times New Roman"/>
                <w:sz w:val="24"/>
                <w:szCs w:val="24"/>
              </w:rPr>
              <w:t xml:space="preserve">3.2.  Установление и взимание с Заемщика любых платежей, за исключением вознаграждения и неустойки (штрафа, пени) по </w:t>
            </w:r>
            <w:proofErr w:type="spellStart"/>
            <w:r w:rsidRPr="005C3776">
              <w:rPr>
                <w:rFonts w:ascii="Times New Roman" w:hAnsi="Times New Roman" w:cs="Times New Roman"/>
                <w:sz w:val="24"/>
                <w:szCs w:val="24"/>
              </w:rPr>
              <w:t>микрокредиту</w:t>
            </w:r>
            <w:proofErr w:type="spellEnd"/>
            <w:r w:rsidRPr="005C3776">
              <w:rPr>
                <w:rFonts w:ascii="Times New Roman" w:hAnsi="Times New Roman" w:cs="Times New Roman"/>
                <w:sz w:val="24"/>
                <w:szCs w:val="24"/>
              </w:rPr>
              <w:t>;</w:t>
            </w:r>
          </w:p>
          <w:p w:rsidR="005C3776" w:rsidRPr="005C3776" w:rsidRDefault="005C3776" w:rsidP="005C3776">
            <w:pPr>
              <w:tabs>
                <w:tab w:val="left" w:pos="4178"/>
              </w:tabs>
              <w:suppressAutoHyphens/>
              <w:ind w:left="32" w:right="27" w:firstLine="672"/>
              <w:jc w:val="both"/>
              <w:rPr>
                <w:rFonts w:ascii="Times New Roman" w:hAnsi="Times New Roman" w:cs="Times New Roman"/>
                <w:sz w:val="24"/>
                <w:szCs w:val="24"/>
              </w:rPr>
            </w:pPr>
            <w:r w:rsidRPr="005C3776">
              <w:rPr>
                <w:rFonts w:ascii="Times New Roman" w:hAnsi="Times New Roman" w:cs="Times New Roman"/>
                <w:sz w:val="24"/>
                <w:szCs w:val="24"/>
              </w:rPr>
              <w:t xml:space="preserve">3.3.  Требование от Заемщика, досрочно полностью или частично возвратившего Ломбарду сумму </w:t>
            </w:r>
            <w:proofErr w:type="spellStart"/>
            <w:r w:rsidRPr="005C3776">
              <w:rPr>
                <w:rFonts w:ascii="Times New Roman" w:hAnsi="Times New Roman" w:cs="Times New Roman"/>
                <w:sz w:val="24"/>
                <w:szCs w:val="24"/>
              </w:rPr>
              <w:t>микрокредита</w:t>
            </w:r>
            <w:proofErr w:type="spellEnd"/>
            <w:r w:rsidRPr="005C3776">
              <w:rPr>
                <w:rFonts w:ascii="Times New Roman" w:hAnsi="Times New Roman" w:cs="Times New Roman"/>
                <w:sz w:val="24"/>
                <w:szCs w:val="24"/>
              </w:rPr>
              <w:t xml:space="preserve">, неустойку (штраф, пеню) и другие платежи за досрочный возврат </w:t>
            </w:r>
            <w:proofErr w:type="spellStart"/>
            <w:r w:rsidRPr="005C3776">
              <w:rPr>
                <w:rFonts w:ascii="Times New Roman" w:hAnsi="Times New Roman" w:cs="Times New Roman"/>
                <w:sz w:val="24"/>
                <w:szCs w:val="24"/>
              </w:rPr>
              <w:t>микрокредита</w:t>
            </w:r>
            <w:proofErr w:type="spellEnd"/>
            <w:r w:rsidRPr="005C3776">
              <w:rPr>
                <w:rFonts w:ascii="Times New Roman" w:hAnsi="Times New Roman" w:cs="Times New Roman"/>
                <w:sz w:val="24"/>
                <w:szCs w:val="24"/>
              </w:rPr>
              <w:t>;</w:t>
            </w:r>
          </w:p>
          <w:p w:rsidR="005C3776" w:rsidRPr="005C3776" w:rsidRDefault="005C3776" w:rsidP="005C3776">
            <w:pPr>
              <w:tabs>
                <w:tab w:val="left" w:pos="4178"/>
              </w:tabs>
              <w:suppressAutoHyphens/>
              <w:ind w:left="32" w:right="27" w:firstLine="672"/>
              <w:jc w:val="both"/>
              <w:rPr>
                <w:rFonts w:ascii="Times New Roman" w:hAnsi="Times New Roman" w:cs="Times New Roman"/>
                <w:sz w:val="24"/>
                <w:szCs w:val="24"/>
              </w:rPr>
            </w:pPr>
            <w:r w:rsidRPr="005C3776">
              <w:rPr>
                <w:rFonts w:ascii="Times New Roman" w:hAnsi="Times New Roman" w:cs="Times New Roman"/>
                <w:sz w:val="24"/>
                <w:szCs w:val="24"/>
              </w:rPr>
              <w:lastRenderedPageBreak/>
              <w:t xml:space="preserve">3.4.     Увеличение суммы </w:t>
            </w:r>
            <w:proofErr w:type="spellStart"/>
            <w:r w:rsidRPr="005C3776">
              <w:rPr>
                <w:rFonts w:ascii="Times New Roman" w:hAnsi="Times New Roman" w:cs="Times New Roman"/>
                <w:sz w:val="24"/>
                <w:szCs w:val="24"/>
              </w:rPr>
              <w:t>микрокредита</w:t>
            </w:r>
            <w:proofErr w:type="spellEnd"/>
            <w:r w:rsidRPr="005C3776">
              <w:rPr>
                <w:rFonts w:ascii="Times New Roman" w:hAnsi="Times New Roman" w:cs="Times New Roman"/>
                <w:sz w:val="24"/>
                <w:szCs w:val="24"/>
              </w:rPr>
              <w:t xml:space="preserve"> по Залоговому билету;</w:t>
            </w:r>
          </w:p>
          <w:p w:rsidR="005C3776" w:rsidRPr="005C3776" w:rsidRDefault="005C3776" w:rsidP="005C3776">
            <w:pPr>
              <w:tabs>
                <w:tab w:val="left" w:pos="4178"/>
              </w:tabs>
              <w:suppressAutoHyphens/>
              <w:ind w:left="32" w:right="27" w:firstLine="672"/>
              <w:jc w:val="both"/>
              <w:rPr>
                <w:rFonts w:ascii="Times New Roman" w:hAnsi="Times New Roman" w:cs="Times New Roman"/>
                <w:sz w:val="24"/>
                <w:szCs w:val="24"/>
              </w:rPr>
            </w:pPr>
            <w:r w:rsidRPr="005C3776">
              <w:rPr>
                <w:rFonts w:ascii="Times New Roman" w:hAnsi="Times New Roman" w:cs="Times New Roman"/>
                <w:sz w:val="24"/>
                <w:szCs w:val="24"/>
              </w:rPr>
              <w:t>3.5.     Взимание неустойки (штрафа, пени) в случае, если дата погашения основного долга или вознаграждения выпадает на выходной либо праздничный день, и уплата вознаграждения или основного долга производится в следующий за ним рабочий день;</w:t>
            </w:r>
          </w:p>
          <w:p w:rsidR="005C3776" w:rsidRPr="005C3776" w:rsidRDefault="005C3776" w:rsidP="005C3776">
            <w:pPr>
              <w:tabs>
                <w:tab w:val="left" w:pos="4178"/>
              </w:tabs>
              <w:suppressAutoHyphens/>
              <w:ind w:left="32" w:right="27" w:firstLine="672"/>
              <w:jc w:val="both"/>
              <w:rPr>
                <w:rFonts w:ascii="Times New Roman" w:hAnsi="Times New Roman" w:cs="Times New Roman"/>
                <w:sz w:val="24"/>
                <w:szCs w:val="24"/>
              </w:rPr>
            </w:pPr>
            <w:r w:rsidRPr="005C3776">
              <w:rPr>
                <w:rFonts w:ascii="Times New Roman" w:hAnsi="Times New Roman" w:cs="Times New Roman"/>
                <w:sz w:val="24"/>
                <w:szCs w:val="24"/>
              </w:rPr>
              <w:t xml:space="preserve">3.6.  Индексацию обязательства и платежей по </w:t>
            </w:r>
            <w:proofErr w:type="spellStart"/>
            <w:r w:rsidRPr="005C3776">
              <w:rPr>
                <w:rFonts w:ascii="Times New Roman" w:hAnsi="Times New Roman" w:cs="Times New Roman"/>
                <w:sz w:val="24"/>
                <w:szCs w:val="24"/>
              </w:rPr>
              <w:t>микрокредиту</w:t>
            </w:r>
            <w:proofErr w:type="spellEnd"/>
            <w:r w:rsidRPr="005C3776">
              <w:rPr>
                <w:rFonts w:ascii="Times New Roman" w:hAnsi="Times New Roman" w:cs="Times New Roman"/>
                <w:sz w:val="24"/>
                <w:szCs w:val="24"/>
              </w:rPr>
              <w:t xml:space="preserve"> по Залоговому билету, вы</w:t>
            </w:r>
            <w:r w:rsidRPr="005C3776">
              <w:rPr>
                <w:rFonts w:ascii="Times New Roman" w:hAnsi="Times New Roman" w:cs="Times New Roman"/>
                <w:sz w:val="24"/>
                <w:szCs w:val="24"/>
              </w:rPr>
              <w:softHyphen/>
              <w:t>данного в тенге, с привязкой к любому валютному эквиваленту;</w:t>
            </w:r>
          </w:p>
          <w:p w:rsidR="005C3776" w:rsidRPr="005C3776" w:rsidRDefault="005C3776" w:rsidP="005C3776">
            <w:pPr>
              <w:tabs>
                <w:tab w:val="left" w:pos="4178"/>
              </w:tabs>
              <w:suppressAutoHyphens/>
              <w:ind w:left="32" w:right="27" w:firstLine="672"/>
              <w:jc w:val="both"/>
              <w:rPr>
                <w:rFonts w:ascii="Times New Roman" w:hAnsi="Times New Roman" w:cs="Times New Roman"/>
                <w:sz w:val="24"/>
                <w:szCs w:val="24"/>
              </w:rPr>
            </w:pPr>
            <w:r w:rsidRPr="005C3776">
              <w:rPr>
                <w:rFonts w:ascii="Times New Roman" w:hAnsi="Times New Roman" w:cs="Times New Roman"/>
                <w:sz w:val="24"/>
                <w:szCs w:val="24"/>
              </w:rPr>
              <w:t>3.7. Пользование и распоряжение Залоговым имуществом, за исключением случаев, предусмотренных Залоговым билетом;</w:t>
            </w:r>
          </w:p>
          <w:p w:rsidR="005C3776" w:rsidRPr="00392E7F" w:rsidRDefault="005C3776" w:rsidP="00392E7F">
            <w:pPr>
              <w:tabs>
                <w:tab w:val="left" w:pos="4178"/>
              </w:tabs>
              <w:suppressAutoHyphens/>
              <w:ind w:left="32" w:right="27" w:firstLine="672"/>
              <w:jc w:val="both"/>
              <w:rPr>
                <w:rFonts w:ascii="Times New Roman" w:hAnsi="Times New Roman" w:cs="Times New Roman"/>
                <w:sz w:val="24"/>
                <w:szCs w:val="24"/>
                <w:highlight w:val="red"/>
              </w:rPr>
            </w:pPr>
            <w:r w:rsidRPr="005C3776">
              <w:rPr>
                <w:rFonts w:ascii="Times New Roman" w:hAnsi="Times New Roman" w:cs="Times New Roman"/>
                <w:sz w:val="24"/>
                <w:szCs w:val="24"/>
              </w:rPr>
              <w:t xml:space="preserve">3.8. Начислять и требования размер неустойки (штрафа, пени) за нарушение обязательства по возврату суммы </w:t>
            </w:r>
            <w:proofErr w:type="spellStart"/>
            <w:r w:rsidRPr="005C3776">
              <w:rPr>
                <w:rFonts w:ascii="Times New Roman" w:hAnsi="Times New Roman" w:cs="Times New Roman"/>
                <w:sz w:val="24"/>
                <w:szCs w:val="24"/>
              </w:rPr>
              <w:t>микрокредита</w:t>
            </w:r>
            <w:proofErr w:type="spellEnd"/>
            <w:r w:rsidRPr="005C3776">
              <w:rPr>
                <w:rFonts w:ascii="Times New Roman" w:hAnsi="Times New Roman" w:cs="Times New Roman"/>
                <w:sz w:val="24"/>
                <w:szCs w:val="24"/>
              </w:rPr>
              <w:t xml:space="preserve"> и (или) уплате вознаграждения по договору о предоставлении </w:t>
            </w:r>
            <w:proofErr w:type="spellStart"/>
            <w:r w:rsidRPr="005C3776">
              <w:rPr>
                <w:rFonts w:ascii="Times New Roman" w:hAnsi="Times New Roman" w:cs="Times New Roman"/>
                <w:sz w:val="24"/>
                <w:szCs w:val="24"/>
              </w:rPr>
              <w:t>микрокредита</w:t>
            </w:r>
            <w:proofErr w:type="spellEnd"/>
            <w:r w:rsidRPr="005C3776">
              <w:rPr>
                <w:rFonts w:ascii="Times New Roman" w:hAnsi="Times New Roman" w:cs="Times New Roman"/>
                <w:sz w:val="24"/>
                <w:szCs w:val="24"/>
              </w:rPr>
              <w:t xml:space="preserve"> не может превышать 0,5 процента от суммы неисполненного обязательства за каждый день просрочки,</w:t>
            </w:r>
            <w:r w:rsidRPr="005C3776">
              <w:rPr>
                <w:sz w:val="24"/>
                <w:szCs w:val="24"/>
                <w:shd w:val="clear" w:color="auto" w:fill="FFFFFF"/>
              </w:rPr>
              <w:t xml:space="preserve"> </w:t>
            </w:r>
            <w:r w:rsidRPr="005C3776">
              <w:rPr>
                <w:rFonts w:ascii="Times New Roman" w:hAnsi="Times New Roman" w:cs="Times New Roman"/>
                <w:sz w:val="24"/>
                <w:szCs w:val="24"/>
                <w:shd w:val="clear" w:color="auto" w:fill="FFFFFF"/>
              </w:rPr>
              <w:t xml:space="preserve">но не более десяти процентов от суммы выданного </w:t>
            </w:r>
            <w:proofErr w:type="spellStart"/>
            <w:r w:rsidRPr="005C3776">
              <w:rPr>
                <w:rFonts w:ascii="Times New Roman" w:hAnsi="Times New Roman" w:cs="Times New Roman"/>
                <w:sz w:val="24"/>
                <w:szCs w:val="24"/>
                <w:shd w:val="clear" w:color="auto" w:fill="FFFFFF"/>
              </w:rPr>
              <w:t>микрокредита</w:t>
            </w:r>
            <w:proofErr w:type="spellEnd"/>
            <w:r w:rsidRPr="005C3776">
              <w:rPr>
                <w:rFonts w:ascii="Times New Roman" w:hAnsi="Times New Roman" w:cs="Times New Roman"/>
                <w:sz w:val="24"/>
                <w:szCs w:val="24"/>
                <w:shd w:val="clear" w:color="auto" w:fill="FFFFFF"/>
              </w:rPr>
              <w:t xml:space="preserve"> </w:t>
            </w:r>
            <w:proofErr w:type="gramStart"/>
            <w:r w:rsidRPr="005C3776">
              <w:rPr>
                <w:rFonts w:ascii="Times New Roman" w:hAnsi="Times New Roman" w:cs="Times New Roman"/>
                <w:sz w:val="24"/>
                <w:szCs w:val="24"/>
                <w:shd w:val="clear" w:color="auto" w:fill="FFFFFF"/>
              </w:rPr>
              <w:t>за  год</w:t>
            </w:r>
            <w:proofErr w:type="gramEnd"/>
            <w:r w:rsidRPr="005C3776">
              <w:rPr>
                <w:rFonts w:ascii="Times New Roman" w:hAnsi="Times New Roman" w:cs="Times New Roman"/>
                <w:sz w:val="24"/>
                <w:szCs w:val="24"/>
                <w:shd w:val="clear" w:color="auto" w:fill="FFFFFF"/>
              </w:rPr>
              <w:t xml:space="preserve"> действия договора о предоставлении </w:t>
            </w:r>
            <w:proofErr w:type="spellStart"/>
            <w:r w:rsidRPr="005C3776">
              <w:rPr>
                <w:rFonts w:ascii="Times New Roman" w:hAnsi="Times New Roman" w:cs="Times New Roman"/>
                <w:sz w:val="24"/>
                <w:szCs w:val="24"/>
                <w:shd w:val="clear" w:color="auto" w:fill="FFFFFF"/>
              </w:rPr>
              <w:t>микрокредита</w:t>
            </w:r>
            <w:proofErr w:type="spellEnd"/>
            <w:r w:rsidRPr="005C3776">
              <w:rPr>
                <w:rFonts w:ascii="Times New Roman" w:hAnsi="Times New Roman" w:cs="Times New Roman"/>
                <w:sz w:val="24"/>
                <w:szCs w:val="24"/>
                <w:shd w:val="clear" w:color="auto" w:fill="FFFFFF"/>
              </w:rPr>
              <w:t>.</w:t>
            </w:r>
          </w:p>
          <w:p w:rsidR="005C3776" w:rsidRPr="005C3776" w:rsidRDefault="005C3776" w:rsidP="005C3776">
            <w:pPr>
              <w:ind w:left="32" w:right="27" w:firstLine="709"/>
              <w:jc w:val="both"/>
              <w:rPr>
                <w:rFonts w:ascii="Times New Roman" w:hAnsi="Times New Roman" w:cs="Times New Roman"/>
                <w:sz w:val="24"/>
                <w:szCs w:val="24"/>
              </w:rPr>
            </w:pPr>
            <w:r w:rsidRPr="005C3776">
              <w:rPr>
                <w:rFonts w:ascii="Times New Roman" w:eastAsia="Calibri" w:hAnsi="Times New Roman" w:cs="Times New Roman"/>
                <w:sz w:val="24"/>
                <w:szCs w:val="24"/>
                <w:shd w:val="clear" w:color="auto" w:fill="FFFFFF"/>
              </w:rPr>
              <w:t>3</w:t>
            </w:r>
            <w:r w:rsidRPr="005C3776">
              <w:rPr>
                <w:rFonts w:ascii="Times New Roman" w:eastAsia="Calibri" w:hAnsi="Times New Roman" w:cs="Times New Roman"/>
                <w:sz w:val="24"/>
                <w:szCs w:val="24"/>
              </w:rPr>
              <w:t xml:space="preserve">.9.  </w:t>
            </w:r>
            <w:r w:rsidRPr="005C3776">
              <w:rPr>
                <w:rFonts w:ascii="Times New Roman" w:hAnsi="Times New Roman" w:cs="Times New Roman"/>
                <w:sz w:val="24"/>
                <w:szCs w:val="24"/>
              </w:rPr>
              <w:t>Ломбарду запрещается заключение договора с третьими лицами, предметом которого является оказание услуг по досудебным взысканию и урегулированию задолженности, а также сбору информации, связанной с задолженностью заемщика (далее - договор о взыскании задолженности), за исключением случаев заключения такого договора с </w:t>
            </w:r>
            <w:proofErr w:type="spellStart"/>
            <w:r w:rsidRPr="005C3776">
              <w:rPr>
                <w:sz w:val="24"/>
                <w:szCs w:val="24"/>
              </w:rPr>
              <w:fldChar w:fldCharType="begin"/>
            </w:r>
            <w:r w:rsidRPr="005C3776">
              <w:rPr>
                <w:sz w:val="24"/>
                <w:szCs w:val="24"/>
              </w:rPr>
              <w:instrText xml:space="preserve"> HYPERLINK "https://online.zakon.kz/document/?doc_id=32913350" \l "sub_id=10004" </w:instrText>
            </w:r>
            <w:r w:rsidRPr="005C3776">
              <w:rPr>
                <w:sz w:val="24"/>
                <w:szCs w:val="24"/>
              </w:rPr>
              <w:fldChar w:fldCharType="separate"/>
            </w:r>
            <w:r w:rsidRPr="005C3776">
              <w:rPr>
                <w:rFonts w:ascii="Times New Roman" w:hAnsi="Times New Roman" w:cs="Times New Roman"/>
                <w:sz w:val="24"/>
                <w:szCs w:val="24"/>
              </w:rPr>
              <w:t>коллекторским</w:t>
            </w:r>
            <w:proofErr w:type="spellEnd"/>
            <w:r w:rsidRPr="005C3776">
              <w:rPr>
                <w:rFonts w:ascii="Times New Roman" w:hAnsi="Times New Roman" w:cs="Times New Roman"/>
                <w:sz w:val="24"/>
                <w:szCs w:val="24"/>
              </w:rPr>
              <w:t xml:space="preserve"> агентством</w:t>
            </w:r>
            <w:r w:rsidRPr="005C3776">
              <w:rPr>
                <w:rFonts w:ascii="Times New Roman" w:hAnsi="Times New Roman" w:cs="Times New Roman"/>
                <w:sz w:val="24"/>
                <w:szCs w:val="24"/>
              </w:rPr>
              <w:fldChar w:fldCharType="end"/>
            </w:r>
            <w:r w:rsidRPr="005C3776">
              <w:rPr>
                <w:rFonts w:ascii="Times New Roman" w:hAnsi="Times New Roman" w:cs="Times New Roman"/>
                <w:sz w:val="24"/>
                <w:szCs w:val="24"/>
              </w:rPr>
              <w:t>;</w:t>
            </w:r>
          </w:p>
          <w:p w:rsidR="005C3776" w:rsidRPr="005C3776" w:rsidRDefault="005C3776" w:rsidP="005C3776">
            <w:pPr>
              <w:tabs>
                <w:tab w:val="left" w:pos="4178"/>
              </w:tabs>
              <w:suppressAutoHyphens/>
              <w:ind w:left="32" w:right="27" w:firstLine="672"/>
              <w:jc w:val="both"/>
              <w:rPr>
                <w:rFonts w:ascii="Times New Roman" w:hAnsi="Times New Roman" w:cs="Times New Roman"/>
                <w:sz w:val="24"/>
                <w:szCs w:val="24"/>
              </w:rPr>
            </w:pPr>
            <w:r w:rsidRPr="005C3776">
              <w:rPr>
                <w:rFonts w:ascii="Times New Roman" w:hAnsi="Times New Roman" w:cs="Times New Roman"/>
                <w:sz w:val="24"/>
                <w:szCs w:val="24"/>
              </w:rPr>
              <w:t xml:space="preserve">3.10.  Ломбард не в праве уступать право (требование) по договору о предоставлении </w:t>
            </w:r>
            <w:proofErr w:type="spellStart"/>
            <w:r w:rsidRPr="005C3776">
              <w:rPr>
                <w:rFonts w:ascii="Times New Roman" w:hAnsi="Times New Roman" w:cs="Times New Roman"/>
                <w:sz w:val="24"/>
                <w:szCs w:val="24"/>
              </w:rPr>
              <w:t>микрокредита</w:t>
            </w:r>
            <w:proofErr w:type="spellEnd"/>
            <w:r w:rsidRPr="005C3776">
              <w:rPr>
                <w:rFonts w:ascii="Times New Roman" w:hAnsi="Times New Roman" w:cs="Times New Roman"/>
                <w:sz w:val="24"/>
                <w:szCs w:val="24"/>
              </w:rPr>
              <w:t xml:space="preserve"> без согласия заемщика, если иное не предусмотрено законами Республики Казахстан или договором о предоставлении </w:t>
            </w:r>
            <w:proofErr w:type="spellStart"/>
            <w:r w:rsidRPr="005C3776">
              <w:rPr>
                <w:rFonts w:ascii="Times New Roman" w:hAnsi="Times New Roman" w:cs="Times New Roman"/>
                <w:sz w:val="24"/>
                <w:szCs w:val="24"/>
              </w:rPr>
              <w:t>микрокредита</w:t>
            </w:r>
            <w:proofErr w:type="spellEnd"/>
            <w:r w:rsidRPr="005C3776">
              <w:rPr>
                <w:rFonts w:ascii="Times New Roman" w:hAnsi="Times New Roman" w:cs="Times New Roman"/>
                <w:sz w:val="24"/>
                <w:szCs w:val="24"/>
              </w:rPr>
              <w:t>.</w:t>
            </w:r>
          </w:p>
          <w:p w:rsidR="005C3776" w:rsidRPr="005C3776" w:rsidRDefault="005C3776" w:rsidP="005C3776">
            <w:pPr>
              <w:tabs>
                <w:tab w:val="left" w:pos="4178"/>
              </w:tabs>
              <w:suppressAutoHyphens/>
              <w:ind w:left="32" w:right="27" w:firstLine="672"/>
              <w:jc w:val="both"/>
              <w:rPr>
                <w:rFonts w:ascii="Times New Roman" w:hAnsi="Times New Roman" w:cs="Times New Roman"/>
                <w:sz w:val="24"/>
                <w:szCs w:val="24"/>
              </w:rPr>
            </w:pPr>
            <w:r w:rsidRPr="005C3776">
              <w:rPr>
                <w:rFonts w:ascii="Times New Roman" w:hAnsi="Times New Roman" w:cs="Times New Roman"/>
                <w:sz w:val="24"/>
                <w:szCs w:val="24"/>
              </w:rPr>
              <w:t xml:space="preserve">3.11.  Не допускается уступка права (требования) по договору о предоставлении </w:t>
            </w:r>
            <w:proofErr w:type="spellStart"/>
            <w:r w:rsidRPr="005C3776">
              <w:rPr>
                <w:rFonts w:ascii="Times New Roman" w:hAnsi="Times New Roman" w:cs="Times New Roman"/>
                <w:sz w:val="24"/>
                <w:szCs w:val="24"/>
              </w:rPr>
              <w:t>микрокредита</w:t>
            </w:r>
            <w:proofErr w:type="spellEnd"/>
            <w:r w:rsidRPr="005C3776">
              <w:rPr>
                <w:rFonts w:ascii="Times New Roman" w:hAnsi="Times New Roman" w:cs="Times New Roman"/>
                <w:sz w:val="24"/>
                <w:szCs w:val="24"/>
              </w:rPr>
              <w:t xml:space="preserve"> в отношении одного заемщика нескольким лицам.</w:t>
            </w:r>
          </w:p>
          <w:p w:rsidR="005C3776" w:rsidRPr="005C3776" w:rsidRDefault="005C3776" w:rsidP="005C3776">
            <w:pPr>
              <w:ind w:left="32" w:right="27" w:firstLine="400"/>
              <w:jc w:val="both"/>
              <w:rPr>
                <w:rFonts w:ascii="Times New Roman" w:eastAsia="Times New Roman" w:hAnsi="Times New Roman" w:cs="Times New Roman"/>
                <w:sz w:val="24"/>
                <w:szCs w:val="24"/>
                <w:lang w:eastAsia="ru-RU"/>
              </w:rPr>
            </w:pPr>
            <w:r w:rsidRPr="005C3776">
              <w:rPr>
                <w:rFonts w:ascii="Times New Roman" w:eastAsia="Times New Roman" w:hAnsi="Times New Roman" w:cs="Times New Roman"/>
                <w:sz w:val="24"/>
                <w:szCs w:val="24"/>
                <w:lang w:eastAsia="ru-RU"/>
              </w:rPr>
              <w:lastRenderedPageBreak/>
              <w:t xml:space="preserve">3.12. Ломбард не вправе в период нахождения задолженности на досудебных взыскании и урегулировании у </w:t>
            </w:r>
            <w:proofErr w:type="spellStart"/>
            <w:r w:rsidRPr="005C3776">
              <w:rPr>
                <w:rFonts w:ascii="Times New Roman" w:eastAsia="Times New Roman" w:hAnsi="Times New Roman" w:cs="Times New Roman"/>
                <w:sz w:val="24"/>
                <w:szCs w:val="24"/>
                <w:lang w:eastAsia="ru-RU"/>
              </w:rPr>
              <w:t>коллекторского</w:t>
            </w:r>
            <w:proofErr w:type="spellEnd"/>
            <w:r w:rsidRPr="005C3776">
              <w:rPr>
                <w:rFonts w:ascii="Times New Roman" w:eastAsia="Times New Roman" w:hAnsi="Times New Roman" w:cs="Times New Roman"/>
                <w:sz w:val="24"/>
                <w:szCs w:val="24"/>
                <w:lang w:eastAsia="ru-RU"/>
              </w:rPr>
              <w:t xml:space="preserve"> агентства:</w:t>
            </w:r>
          </w:p>
          <w:p w:rsidR="005C3776" w:rsidRPr="005C3776" w:rsidRDefault="005C3776" w:rsidP="005C3776">
            <w:pPr>
              <w:ind w:left="32" w:right="27"/>
              <w:jc w:val="both"/>
              <w:rPr>
                <w:rFonts w:ascii="Times New Roman" w:eastAsia="Times New Roman" w:hAnsi="Times New Roman" w:cs="Times New Roman"/>
                <w:sz w:val="24"/>
                <w:szCs w:val="24"/>
                <w:lang w:eastAsia="ru-RU"/>
              </w:rPr>
            </w:pPr>
            <w:r w:rsidRPr="005C3776">
              <w:rPr>
                <w:rFonts w:ascii="Times New Roman" w:eastAsia="Times New Roman" w:hAnsi="Times New Roman" w:cs="Times New Roman"/>
                <w:sz w:val="24"/>
                <w:szCs w:val="24"/>
                <w:lang w:eastAsia="ru-RU"/>
              </w:rPr>
              <w:t>- обращаться с иском в суд о взыскании задолженности;</w:t>
            </w:r>
          </w:p>
          <w:p w:rsidR="005C3776" w:rsidRPr="005C3776" w:rsidRDefault="005C3776" w:rsidP="005C3776">
            <w:pPr>
              <w:tabs>
                <w:tab w:val="left" w:pos="4178"/>
              </w:tabs>
              <w:suppressAutoHyphens/>
              <w:ind w:left="32" w:right="27"/>
              <w:jc w:val="both"/>
              <w:rPr>
                <w:rFonts w:ascii="Times New Roman" w:eastAsia="Times New Roman" w:hAnsi="Times New Roman" w:cs="Times New Roman"/>
                <w:sz w:val="24"/>
                <w:szCs w:val="24"/>
                <w:lang w:eastAsia="ru-RU"/>
              </w:rPr>
            </w:pPr>
            <w:r w:rsidRPr="005C3776">
              <w:rPr>
                <w:rFonts w:ascii="Times New Roman" w:eastAsia="Times New Roman" w:hAnsi="Times New Roman" w:cs="Times New Roman"/>
                <w:sz w:val="24"/>
                <w:szCs w:val="24"/>
                <w:lang w:eastAsia="ru-RU"/>
              </w:rPr>
              <w:t xml:space="preserve">- требовать выплаты вознаграждения за период нахождения задолженности в работе у </w:t>
            </w:r>
            <w:proofErr w:type="spellStart"/>
            <w:r w:rsidRPr="005C3776">
              <w:rPr>
                <w:rFonts w:ascii="Times New Roman" w:eastAsia="Times New Roman" w:hAnsi="Times New Roman" w:cs="Times New Roman"/>
                <w:sz w:val="24"/>
                <w:szCs w:val="24"/>
                <w:lang w:eastAsia="ru-RU"/>
              </w:rPr>
              <w:t>коллекторского</w:t>
            </w:r>
            <w:proofErr w:type="spellEnd"/>
            <w:r w:rsidRPr="005C3776">
              <w:rPr>
                <w:rFonts w:ascii="Times New Roman" w:eastAsia="Times New Roman" w:hAnsi="Times New Roman" w:cs="Times New Roman"/>
                <w:sz w:val="24"/>
                <w:szCs w:val="24"/>
                <w:lang w:eastAsia="ru-RU"/>
              </w:rPr>
              <w:t xml:space="preserve"> агентства, а также начислять в указанный период неустойку (штраф, пеню) за несвоевременное погашение основного долга и вознаграждения.</w:t>
            </w:r>
          </w:p>
          <w:p w:rsidR="005C3776" w:rsidRPr="00392E7F" w:rsidRDefault="005C3776" w:rsidP="005C3776">
            <w:pPr>
              <w:tabs>
                <w:tab w:val="left" w:pos="4178"/>
              </w:tabs>
              <w:suppressAutoHyphens/>
              <w:ind w:left="32" w:right="27"/>
              <w:jc w:val="both"/>
              <w:rPr>
                <w:rFonts w:ascii="Times New Roman" w:hAnsi="Times New Roman" w:cs="Times New Roman"/>
                <w:sz w:val="24"/>
                <w:szCs w:val="24"/>
              </w:rPr>
            </w:pPr>
            <w:r w:rsidRPr="00392E7F">
              <w:rPr>
                <w:rFonts w:ascii="Times New Roman" w:hAnsi="Times New Roman" w:cs="Times New Roman"/>
                <w:sz w:val="24"/>
                <w:szCs w:val="24"/>
              </w:rPr>
              <w:t xml:space="preserve">3.13. требовать выплаты вознаграждения, неустойки (штрафов, пени), начисленных по истечении девяноста последовательных календарных дней просрочки исполнения обязательства по погашению любого из платежей по суммам основного долга и (или) вознаграждения по </w:t>
            </w:r>
            <w:proofErr w:type="spellStart"/>
            <w:r w:rsidRPr="00392E7F">
              <w:rPr>
                <w:rFonts w:ascii="Times New Roman" w:hAnsi="Times New Roman" w:cs="Times New Roman"/>
                <w:sz w:val="24"/>
                <w:szCs w:val="24"/>
              </w:rPr>
              <w:t>микрокредиту</w:t>
            </w:r>
            <w:proofErr w:type="spellEnd"/>
            <w:r w:rsidRPr="00392E7F">
              <w:rPr>
                <w:rFonts w:ascii="Times New Roman" w:hAnsi="Times New Roman" w:cs="Times New Roman"/>
                <w:sz w:val="24"/>
                <w:szCs w:val="24"/>
              </w:rPr>
              <w:t xml:space="preserve"> заемщика - физического лица, не связанному с осуществлением предпринимательской деятельности.</w:t>
            </w:r>
          </w:p>
          <w:p w:rsidR="005C3776" w:rsidRPr="005C3776" w:rsidRDefault="005C3776" w:rsidP="005C3776">
            <w:pPr>
              <w:tabs>
                <w:tab w:val="left" w:pos="886"/>
                <w:tab w:val="left" w:pos="1027"/>
              </w:tabs>
              <w:suppressAutoHyphens/>
              <w:ind w:left="32" w:right="27"/>
              <w:jc w:val="center"/>
              <w:rPr>
                <w:rFonts w:ascii="Times New Roman" w:eastAsia="Calibri" w:hAnsi="Times New Roman" w:cs="Times New Roman"/>
                <w:b/>
                <w:sz w:val="24"/>
                <w:szCs w:val="24"/>
              </w:rPr>
            </w:pPr>
            <w:r w:rsidRPr="005C3776">
              <w:rPr>
                <w:rFonts w:ascii="Times New Roman" w:eastAsia="Calibri" w:hAnsi="Times New Roman" w:cs="Times New Roman"/>
                <w:b/>
                <w:sz w:val="24"/>
                <w:szCs w:val="24"/>
              </w:rPr>
              <w:t>4. УСЛОВИЯ И ПОРЯДОК УРЕГУЛИРОВАНИЯ ЗАДОЛЖЕННОСТИ И МЕРЫ, ПРИМЕНЯЕМЫЕ В ОТНОШЕНИИ НЕПЛАТЕЖЕСПОСОБНОГО ЗАЕМЩИКА.</w:t>
            </w:r>
          </w:p>
          <w:p w:rsidR="005C3776" w:rsidRPr="005C3776" w:rsidRDefault="005C3776" w:rsidP="005C3776">
            <w:pPr>
              <w:tabs>
                <w:tab w:val="left" w:pos="4178"/>
              </w:tabs>
              <w:suppressAutoHyphens/>
              <w:ind w:left="32" w:right="27" w:firstLine="672"/>
              <w:jc w:val="both"/>
              <w:rPr>
                <w:rFonts w:ascii="Times New Roman" w:hAnsi="Times New Roman" w:cs="Times New Roman"/>
                <w:sz w:val="24"/>
                <w:szCs w:val="24"/>
              </w:rPr>
            </w:pPr>
            <w:r w:rsidRPr="005C3776">
              <w:rPr>
                <w:rFonts w:ascii="Times New Roman" w:hAnsi="Times New Roman" w:cs="Times New Roman"/>
                <w:sz w:val="24"/>
                <w:szCs w:val="24"/>
              </w:rPr>
              <w:t>4.1.       При наличии просрочки исполнения обязательства по Залоговому билету, но не позднее двадцати календарных дней с даты ее наступления Ломбард обязан уведомить заемщика способом и в сроки, предусмотренные в Залоговом билете, о:</w:t>
            </w:r>
          </w:p>
          <w:p w:rsidR="005C3776" w:rsidRPr="005C3776" w:rsidRDefault="005C3776" w:rsidP="005C3776">
            <w:pPr>
              <w:tabs>
                <w:tab w:val="left" w:pos="4178"/>
              </w:tabs>
              <w:suppressAutoHyphens/>
              <w:ind w:left="32" w:right="27" w:firstLine="672"/>
              <w:jc w:val="both"/>
              <w:rPr>
                <w:rFonts w:ascii="Times New Roman" w:hAnsi="Times New Roman" w:cs="Times New Roman"/>
                <w:sz w:val="24"/>
                <w:szCs w:val="24"/>
              </w:rPr>
            </w:pPr>
            <w:r w:rsidRPr="005C3776">
              <w:rPr>
                <w:rFonts w:ascii="Times New Roman" w:hAnsi="Times New Roman" w:cs="Times New Roman"/>
                <w:sz w:val="24"/>
                <w:szCs w:val="24"/>
              </w:rPr>
              <w:t>4.1.1.  возникновении просрочки по исполнению обязательства по Залоговому билету и необходимости внесения платежей с указанием размера просроченной задолженности на дату, указанную в уведомлении;</w:t>
            </w:r>
          </w:p>
          <w:p w:rsidR="005C3776" w:rsidRPr="005C3776" w:rsidRDefault="005C3776" w:rsidP="005C3776">
            <w:pPr>
              <w:tabs>
                <w:tab w:val="left" w:pos="4178"/>
              </w:tabs>
              <w:suppressAutoHyphens/>
              <w:ind w:left="32" w:right="27" w:firstLine="672"/>
              <w:jc w:val="both"/>
              <w:rPr>
                <w:rFonts w:ascii="Times New Roman" w:hAnsi="Times New Roman" w:cs="Times New Roman"/>
                <w:sz w:val="24"/>
                <w:szCs w:val="24"/>
              </w:rPr>
            </w:pPr>
            <w:r w:rsidRPr="005C3776">
              <w:rPr>
                <w:rFonts w:ascii="Times New Roman" w:hAnsi="Times New Roman" w:cs="Times New Roman"/>
                <w:sz w:val="24"/>
                <w:szCs w:val="24"/>
              </w:rPr>
              <w:t>4.1.2.  праве заемщика по Залоговому билету обратиться в Ломбард;</w:t>
            </w:r>
          </w:p>
          <w:p w:rsidR="005C3776" w:rsidRPr="005C3776" w:rsidRDefault="005C3776" w:rsidP="005C3776">
            <w:pPr>
              <w:tabs>
                <w:tab w:val="left" w:pos="4178"/>
              </w:tabs>
              <w:suppressAutoHyphens/>
              <w:ind w:left="32" w:right="27" w:firstLine="672"/>
              <w:jc w:val="both"/>
              <w:rPr>
                <w:rFonts w:ascii="Times New Roman" w:hAnsi="Times New Roman" w:cs="Times New Roman"/>
                <w:sz w:val="24"/>
                <w:szCs w:val="24"/>
              </w:rPr>
            </w:pPr>
            <w:r w:rsidRPr="005C3776">
              <w:rPr>
                <w:rFonts w:ascii="Times New Roman" w:hAnsi="Times New Roman" w:cs="Times New Roman"/>
                <w:sz w:val="24"/>
                <w:szCs w:val="24"/>
              </w:rPr>
              <w:t>4.1.3. последствиях невыполнения заемщиком своих обязательств по Залоговому билету.</w:t>
            </w:r>
          </w:p>
          <w:p w:rsidR="005C3776" w:rsidRPr="005C3776" w:rsidRDefault="005C3776" w:rsidP="005C3776">
            <w:pPr>
              <w:tabs>
                <w:tab w:val="left" w:pos="4178"/>
              </w:tabs>
              <w:suppressAutoHyphens/>
              <w:ind w:left="32" w:right="27" w:firstLine="672"/>
              <w:jc w:val="both"/>
              <w:rPr>
                <w:rFonts w:ascii="Times New Roman" w:hAnsi="Times New Roman" w:cs="Times New Roman"/>
                <w:sz w:val="24"/>
                <w:szCs w:val="24"/>
              </w:rPr>
            </w:pPr>
            <w:r w:rsidRPr="005C3776">
              <w:rPr>
                <w:rFonts w:ascii="Times New Roman" w:hAnsi="Times New Roman" w:cs="Times New Roman"/>
                <w:sz w:val="24"/>
                <w:szCs w:val="24"/>
              </w:rPr>
              <w:t xml:space="preserve">4.2.  Ломбард вправе привлечь </w:t>
            </w:r>
            <w:proofErr w:type="spellStart"/>
            <w:r w:rsidRPr="005C3776">
              <w:rPr>
                <w:rFonts w:ascii="Times New Roman" w:hAnsi="Times New Roman" w:cs="Times New Roman"/>
                <w:sz w:val="24"/>
                <w:szCs w:val="24"/>
              </w:rPr>
              <w:t>коллекторское</w:t>
            </w:r>
            <w:proofErr w:type="spellEnd"/>
            <w:r w:rsidRPr="005C3776">
              <w:rPr>
                <w:rFonts w:ascii="Times New Roman" w:hAnsi="Times New Roman" w:cs="Times New Roman"/>
                <w:sz w:val="24"/>
                <w:szCs w:val="24"/>
              </w:rPr>
              <w:t xml:space="preserve"> агентство для уведомления Заемщика.</w:t>
            </w:r>
          </w:p>
          <w:p w:rsidR="005C3776" w:rsidRPr="005C3776" w:rsidRDefault="005C3776" w:rsidP="005C3776">
            <w:pPr>
              <w:tabs>
                <w:tab w:val="left" w:pos="4178"/>
              </w:tabs>
              <w:suppressAutoHyphens/>
              <w:ind w:left="32" w:right="27" w:firstLine="672"/>
              <w:jc w:val="both"/>
              <w:rPr>
                <w:rFonts w:ascii="Times New Roman" w:hAnsi="Times New Roman" w:cs="Times New Roman"/>
                <w:sz w:val="24"/>
                <w:szCs w:val="24"/>
              </w:rPr>
            </w:pPr>
            <w:r w:rsidRPr="005C3776">
              <w:rPr>
                <w:rFonts w:ascii="Times New Roman" w:hAnsi="Times New Roman" w:cs="Times New Roman"/>
                <w:sz w:val="24"/>
                <w:szCs w:val="24"/>
              </w:rPr>
              <w:t xml:space="preserve">4.3.   В течение тридцати календарных дней с даты наступления </w:t>
            </w:r>
            <w:r w:rsidRPr="005C3776">
              <w:rPr>
                <w:rFonts w:ascii="Times New Roman" w:hAnsi="Times New Roman" w:cs="Times New Roman"/>
                <w:sz w:val="24"/>
                <w:szCs w:val="24"/>
              </w:rPr>
              <w:lastRenderedPageBreak/>
              <w:t>просрочки исполнения обязательства по Залоговому билету Заемщик – вправе посетить Ломбард и представить в письменной форме заявление либо направить цветное изображение такого заявление с собственного электронного адреса, указанного в Залоговом билете  на электронный адрес Ломбарда, содержащее сведения о причинах возникновения просрочки исполнения обязательства по Залоговому билету, доходах и других подтвержденных обстоятельствах (фактах), которые обуславливают его заявление о внесении изменений в условия Залогового билета, в том числе связанных с:</w:t>
            </w:r>
          </w:p>
          <w:p w:rsidR="005C3776" w:rsidRPr="005C3776" w:rsidRDefault="005C3776" w:rsidP="005C3776">
            <w:pPr>
              <w:tabs>
                <w:tab w:val="left" w:pos="4178"/>
              </w:tabs>
              <w:suppressAutoHyphens/>
              <w:ind w:left="32" w:right="27" w:firstLine="672"/>
              <w:jc w:val="both"/>
              <w:rPr>
                <w:rFonts w:ascii="Times New Roman" w:hAnsi="Times New Roman" w:cs="Times New Roman"/>
                <w:sz w:val="24"/>
                <w:szCs w:val="24"/>
              </w:rPr>
            </w:pPr>
            <w:r w:rsidRPr="005C3776">
              <w:rPr>
                <w:rFonts w:ascii="Times New Roman" w:eastAsia="Calibri" w:hAnsi="Times New Roman" w:cs="Times New Roman"/>
                <w:sz w:val="24"/>
                <w:szCs w:val="24"/>
              </w:rPr>
              <w:t>4</w:t>
            </w:r>
            <w:r w:rsidRPr="005C3776">
              <w:rPr>
                <w:rFonts w:ascii="Times New Roman" w:hAnsi="Times New Roman" w:cs="Times New Roman"/>
                <w:sz w:val="24"/>
                <w:szCs w:val="24"/>
              </w:rPr>
              <w:t>.3.1. изменением в сторону уменьшения ставки вознаграждения либо значения вознаграждения по Залоговому билету;</w:t>
            </w:r>
          </w:p>
          <w:p w:rsidR="005C3776" w:rsidRPr="005C3776" w:rsidRDefault="005C3776" w:rsidP="005C3776">
            <w:pPr>
              <w:tabs>
                <w:tab w:val="left" w:pos="4178"/>
              </w:tabs>
              <w:suppressAutoHyphens/>
              <w:ind w:left="32" w:right="27" w:firstLine="672"/>
              <w:jc w:val="both"/>
              <w:rPr>
                <w:rFonts w:ascii="Times New Roman" w:hAnsi="Times New Roman" w:cs="Times New Roman"/>
                <w:sz w:val="24"/>
                <w:szCs w:val="24"/>
              </w:rPr>
            </w:pPr>
            <w:r w:rsidRPr="005C3776">
              <w:rPr>
                <w:rFonts w:ascii="Times New Roman" w:hAnsi="Times New Roman" w:cs="Times New Roman"/>
                <w:sz w:val="24"/>
                <w:szCs w:val="24"/>
              </w:rPr>
              <w:t>4.3.2. отсрочкой платежа по основному долгу и (или) вознаграждению;</w:t>
            </w:r>
          </w:p>
          <w:p w:rsidR="005C3776" w:rsidRPr="005C3776" w:rsidRDefault="005C3776" w:rsidP="005C3776">
            <w:pPr>
              <w:tabs>
                <w:tab w:val="left" w:pos="4178"/>
              </w:tabs>
              <w:suppressAutoHyphens/>
              <w:ind w:left="32" w:right="27" w:firstLine="672"/>
              <w:jc w:val="both"/>
              <w:rPr>
                <w:rFonts w:ascii="Times New Roman" w:hAnsi="Times New Roman" w:cs="Times New Roman"/>
                <w:sz w:val="24"/>
                <w:szCs w:val="24"/>
              </w:rPr>
            </w:pPr>
            <w:r w:rsidRPr="005C3776">
              <w:rPr>
                <w:rFonts w:ascii="Times New Roman" w:hAnsi="Times New Roman" w:cs="Times New Roman"/>
                <w:sz w:val="24"/>
                <w:szCs w:val="24"/>
              </w:rPr>
              <w:t>4.3.3. изменением метода погашения или очередности погашения задолженности, в том числе с погашением основного долга в приоритетном порядке;</w:t>
            </w:r>
          </w:p>
          <w:p w:rsidR="005C3776" w:rsidRPr="005C3776" w:rsidRDefault="005C3776" w:rsidP="005C3776">
            <w:pPr>
              <w:tabs>
                <w:tab w:val="left" w:pos="4178"/>
              </w:tabs>
              <w:suppressAutoHyphens/>
              <w:ind w:left="32" w:right="27" w:firstLine="672"/>
              <w:jc w:val="both"/>
              <w:rPr>
                <w:rFonts w:ascii="Times New Roman" w:hAnsi="Times New Roman" w:cs="Times New Roman"/>
                <w:sz w:val="24"/>
                <w:szCs w:val="24"/>
              </w:rPr>
            </w:pPr>
            <w:r w:rsidRPr="005C3776">
              <w:rPr>
                <w:rFonts w:ascii="Times New Roman" w:hAnsi="Times New Roman" w:cs="Times New Roman"/>
                <w:sz w:val="24"/>
                <w:szCs w:val="24"/>
              </w:rPr>
              <w:t xml:space="preserve">4.3.4.  изменением срока </w:t>
            </w:r>
            <w:proofErr w:type="spellStart"/>
            <w:r w:rsidRPr="005C3776">
              <w:rPr>
                <w:rFonts w:ascii="Times New Roman" w:hAnsi="Times New Roman" w:cs="Times New Roman"/>
                <w:sz w:val="24"/>
                <w:szCs w:val="24"/>
              </w:rPr>
              <w:t>микрокредита</w:t>
            </w:r>
            <w:proofErr w:type="spellEnd"/>
            <w:r w:rsidRPr="005C3776">
              <w:rPr>
                <w:rFonts w:ascii="Times New Roman" w:hAnsi="Times New Roman" w:cs="Times New Roman"/>
                <w:sz w:val="24"/>
                <w:szCs w:val="24"/>
              </w:rPr>
              <w:t>;</w:t>
            </w:r>
          </w:p>
          <w:p w:rsidR="005C3776" w:rsidRPr="005C3776" w:rsidRDefault="005C3776" w:rsidP="005C3776">
            <w:pPr>
              <w:tabs>
                <w:tab w:val="left" w:pos="4178"/>
              </w:tabs>
              <w:suppressAutoHyphens/>
              <w:ind w:left="32" w:right="27" w:firstLine="672"/>
              <w:jc w:val="both"/>
              <w:rPr>
                <w:rFonts w:ascii="Times New Roman" w:hAnsi="Times New Roman" w:cs="Times New Roman"/>
                <w:sz w:val="24"/>
                <w:szCs w:val="24"/>
              </w:rPr>
            </w:pPr>
            <w:r w:rsidRPr="005C3776">
              <w:rPr>
                <w:rFonts w:ascii="Times New Roman" w:hAnsi="Times New Roman" w:cs="Times New Roman"/>
                <w:sz w:val="24"/>
                <w:szCs w:val="24"/>
              </w:rPr>
              <w:t xml:space="preserve">4.3.5. прощением просроченного основного долга и (или) вознаграждения, отменой неустойки (штрафа, пени) по </w:t>
            </w:r>
            <w:proofErr w:type="spellStart"/>
            <w:r w:rsidRPr="005C3776">
              <w:rPr>
                <w:rFonts w:ascii="Times New Roman" w:hAnsi="Times New Roman" w:cs="Times New Roman"/>
                <w:sz w:val="24"/>
                <w:szCs w:val="24"/>
              </w:rPr>
              <w:t>микрокредиту</w:t>
            </w:r>
            <w:proofErr w:type="spellEnd"/>
            <w:r w:rsidRPr="005C3776">
              <w:rPr>
                <w:rFonts w:ascii="Times New Roman" w:hAnsi="Times New Roman" w:cs="Times New Roman"/>
                <w:sz w:val="24"/>
                <w:szCs w:val="24"/>
              </w:rPr>
              <w:t>;</w:t>
            </w:r>
          </w:p>
          <w:p w:rsidR="005C3776" w:rsidRPr="005C3776" w:rsidRDefault="005C3776" w:rsidP="005C3776">
            <w:pPr>
              <w:tabs>
                <w:tab w:val="left" w:pos="4178"/>
              </w:tabs>
              <w:suppressAutoHyphens/>
              <w:ind w:left="32" w:right="27" w:firstLine="672"/>
              <w:jc w:val="both"/>
              <w:rPr>
                <w:rFonts w:ascii="Times New Roman" w:hAnsi="Times New Roman" w:cs="Times New Roman"/>
                <w:sz w:val="24"/>
                <w:szCs w:val="24"/>
              </w:rPr>
            </w:pPr>
            <w:r w:rsidRPr="005C3776">
              <w:rPr>
                <w:rFonts w:ascii="Times New Roman" w:hAnsi="Times New Roman" w:cs="Times New Roman"/>
                <w:sz w:val="24"/>
                <w:szCs w:val="24"/>
              </w:rPr>
              <w:t xml:space="preserve">4.3.6. представлением отступного взамен исполнения обязательства по Залоговому билету путем передачи Ломбарду заложенного имущества. </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hAnsi="Times New Roman" w:cs="Times New Roman"/>
                <w:bCs/>
                <w:sz w:val="24"/>
                <w:szCs w:val="24"/>
              </w:rPr>
              <w:t>4.4.</w:t>
            </w:r>
            <w:r w:rsidRPr="005C3776">
              <w:rPr>
                <w:rFonts w:ascii="Times New Roman" w:hAnsi="Times New Roman" w:cs="Times New Roman"/>
                <w:bCs/>
                <w:sz w:val="24"/>
                <w:szCs w:val="24"/>
              </w:rPr>
              <w:tab/>
              <w:t>Ломбард в течение пятнадцати календарных дней после дня получения заявления Заемщика рассматривает предложенные изменения в условия Залогового билета в порядке, установленном нормативным правовым актом уполномоченного органа, и способом, предусмотренным Договором присоединения, сообщает Заемщику о (об):</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hAnsi="Times New Roman" w:cs="Times New Roman"/>
                <w:bCs/>
                <w:sz w:val="24"/>
                <w:szCs w:val="24"/>
              </w:rPr>
              <w:t>4.4.1.</w:t>
            </w:r>
            <w:r w:rsidRPr="005C3776">
              <w:rPr>
                <w:rFonts w:ascii="Times New Roman" w:hAnsi="Times New Roman" w:cs="Times New Roman"/>
                <w:bCs/>
                <w:sz w:val="24"/>
                <w:szCs w:val="24"/>
              </w:rPr>
              <w:tab/>
              <w:t>согласии с предложенными изменениями в условия Залогового билета;</w:t>
            </w:r>
          </w:p>
          <w:p w:rsidR="005C3776" w:rsidRPr="005C3776" w:rsidRDefault="005C3776" w:rsidP="005C3776">
            <w:pPr>
              <w:tabs>
                <w:tab w:val="left" w:pos="744"/>
              </w:tabs>
              <w:suppressAutoHyphens/>
              <w:ind w:left="32" w:right="27" w:firstLine="709"/>
              <w:jc w:val="both"/>
              <w:rPr>
                <w:rFonts w:ascii="Times New Roman" w:hAnsi="Times New Roman" w:cs="Times New Roman"/>
                <w:bCs/>
                <w:sz w:val="24"/>
                <w:szCs w:val="24"/>
              </w:rPr>
            </w:pPr>
            <w:r w:rsidRPr="005C3776">
              <w:rPr>
                <w:rFonts w:ascii="Times New Roman" w:hAnsi="Times New Roman" w:cs="Times New Roman"/>
                <w:bCs/>
                <w:sz w:val="24"/>
                <w:szCs w:val="24"/>
              </w:rPr>
              <w:t>4.4.2.</w:t>
            </w:r>
            <w:r w:rsidRPr="005C3776">
              <w:rPr>
                <w:rFonts w:ascii="Times New Roman" w:hAnsi="Times New Roman" w:cs="Times New Roman"/>
                <w:bCs/>
                <w:sz w:val="24"/>
                <w:szCs w:val="24"/>
              </w:rPr>
              <w:tab/>
              <w:t>своих предложениях по урегулированию задолженности;</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hAnsi="Times New Roman" w:cs="Times New Roman"/>
                <w:bCs/>
                <w:sz w:val="24"/>
                <w:szCs w:val="24"/>
              </w:rPr>
              <w:t>4.4.3.</w:t>
            </w:r>
            <w:r w:rsidRPr="005C3776">
              <w:rPr>
                <w:rFonts w:ascii="Times New Roman" w:hAnsi="Times New Roman" w:cs="Times New Roman"/>
                <w:bCs/>
                <w:sz w:val="24"/>
                <w:szCs w:val="24"/>
              </w:rPr>
              <w:tab/>
              <w:t xml:space="preserve">отказе в изменении условий Залогового билета с указанием </w:t>
            </w:r>
            <w:r w:rsidRPr="005C3776">
              <w:rPr>
                <w:rFonts w:ascii="Times New Roman" w:hAnsi="Times New Roman" w:cs="Times New Roman"/>
                <w:bCs/>
                <w:sz w:val="24"/>
                <w:szCs w:val="24"/>
              </w:rPr>
              <w:lastRenderedPageBreak/>
              <w:t>мотивированного обоснования причин отказа.</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hAnsi="Times New Roman" w:cs="Times New Roman"/>
                <w:bCs/>
                <w:sz w:val="24"/>
                <w:szCs w:val="24"/>
              </w:rPr>
              <w:t>4.5.</w:t>
            </w:r>
            <w:r w:rsidRPr="005C3776">
              <w:rPr>
                <w:rFonts w:ascii="Times New Roman" w:hAnsi="Times New Roman" w:cs="Times New Roman"/>
                <w:bCs/>
                <w:sz w:val="24"/>
                <w:szCs w:val="24"/>
              </w:rPr>
              <w:tab/>
              <w:t xml:space="preserve"> Заемщик в течение пятнадцати календарных дней с даты получения решения Ломбарда, предусмотренного пунктом 4.4.</w:t>
            </w:r>
          </w:p>
          <w:p w:rsidR="005C3776" w:rsidRPr="005C3776" w:rsidRDefault="005C3776" w:rsidP="005C3776">
            <w:pPr>
              <w:tabs>
                <w:tab w:val="left" w:pos="744"/>
              </w:tabs>
              <w:suppressAutoHyphens/>
              <w:ind w:left="32" w:right="27" w:firstLine="602"/>
              <w:jc w:val="both"/>
              <w:rPr>
                <w:rFonts w:ascii="Times New Roman" w:hAnsi="Times New Roman" w:cs="Times New Roman"/>
                <w:sz w:val="24"/>
                <w:szCs w:val="24"/>
              </w:rPr>
            </w:pPr>
            <w:r w:rsidRPr="005C3776">
              <w:rPr>
                <w:rFonts w:ascii="Times New Roman" w:hAnsi="Times New Roman" w:cs="Times New Roman"/>
                <w:bCs/>
                <w:sz w:val="24"/>
                <w:szCs w:val="24"/>
              </w:rPr>
              <w:t xml:space="preserve"> 4.6.</w:t>
            </w:r>
            <w:r w:rsidRPr="005C3776">
              <w:rPr>
                <w:rFonts w:ascii="Times New Roman" w:hAnsi="Times New Roman" w:cs="Times New Roman"/>
                <w:bCs/>
                <w:sz w:val="24"/>
                <w:szCs w:val="24"/>
              </w:rPr>
              <w:tab/>
              <w:t xml:space="preserve">Договора присоединения, или при </w:t>
            </w:r>
            <w:proofErr w:type="spellStart"/>
            <w:r w:rsidRPr="005C3776">
              <w:rPr>
                <w:rFonts w:ascii="Times New Roman" w:hAnsi="Times New Roman" w:cs="Times New Roman"/>
                <w:bCs/>
                <w:sz w:val="24"/>
                <w:szCs w:val="24"/>
              </w:rPr>
              <w:t>недостижении</w:t>
            </w:r>
            <w:proofErr w:type="spellEnd"/>
            <w:r w:rsidRPr="005C3776">
              <w:rPr>
                <w:rFonts w:ascii="Times New Roman" w:hAnsi="Times New Roman" w:cs="Times New Roman"/>
                <w:bCs/>
                <w:sz w:val="24"/>
                <w:szCs w:val="24"/>
              </w:rPr>
              <w:t xml:space="preserve"> взаимоприемлемого решения об изменении условий Залогового билета вправе обратиться в уполномоченный орган с одновременным уведомлением Ломбарда</w:t>
            </w:r>
            <w:r w:rsidRPr="005C3776">
              <w:rPr>
                <w:rFonts w:ascii="Times New Roman" w:hAnsi="Times New Roman" w:cs="Times New Roman"/>
                <w:sz w:val="24"/>
                <w:szCs w:val="24"/>
              </w:rPr>
              <w:t>.</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hAnsi="Times New Roman" w:cs="Times New Roman"/>
                <w:sz w:val="24"/>
                <w:szCs w:val="24"/>
              </w:rPr>
              <w:t>4.7</w:t>
            </w:r>
            <w:r w:rsidRPr="005C3776">
              <w:rPr>
                <w:rFonts w:ascii="Times New Roman" w:hAnsi="Times New Roman" w:cs="Times New Roman"/>
                <w:bCs/>
                <w:sz w:val="24"/>
                <w:szCs w:val="24"/>
              </w:rPr>
              <w:t>.</w:t>
            </w:r>
            <w:r w:rsidRPr="005C3776">
              <w:rPr>
                <w:rFonts w:ascii="Times New Roman" w:hAnsi="Times New Roman" w:cs="Times New Roman"/>
                <w:bCs/>
                <w:sz w:val="24"/>
                <w:szCs w:val="24"/>
              </w:rPr>
              <w:tab/>
              <w:t xml:space="preserve">Уполномоченный орган рассматривает обращение Заемщика при представлении доказательств его обращения в Ломбард и </w:t>
            </w:r>
            <w:proofErr w:type="spellStart"/>
            <w:r w:rsidRPr="005C3776">
              <w:rPr>
                <w:rFonts w:ascii="Times New Roman" w:hAnsi="Times New Roman" w:cs="Times New Roman"/>
                <w:bCs/>
                <w:sz w:val="24"/>
                <w:szCs w:val="24"/>
              </w:rPr>
              <w:t>недостижения</w:t>
            </w:r>
            <w:proofErr w:type="spellEnd"/>
            <w:r w:rsidRPr="005C3776">
              <w:rPr>
                <w:rFonts w:ascii="Times New Roman" w:hAnsi="Times New Roman" w:cs="Times New Roman"/>
                <w:bCs/>
                <w:sz w:val="24"/>
                <w:szCs w:val="24"/>
              </w:rPr>
              <w:t xml:space="preserve"> с Ломбардом взаимоприемлемого решения об изменении условий Залогового билета. Обращение Заемщика рассматривается уполномоченным органом в порядке, установленном законодательством Республики Казахстан.</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hAnsi="Times New Roman" w:cs="Times New Roman"/>
                <w:bCs/>
                <w:sz w:val="24"/>
                <w:szCs w:val="24"/>
              </w:rPr>
              <w:t>4.8.</w:t>
            </w:r>
            <w:r w:rsidRPr="005C3776">
              <w:rPr>
                <w:rFonts w:ascii="Times New Roman" w:hAnsi="Times New Roman" w:cs="Times New Roman"/>
                <w:bCs/>
                <w:sz w:val="24"/>
                <w:szCs w:val="24"/>
              </w:rPr>
              <w:tab/>
              <w:t>В случаях неудовлетворения требования, предусмотренного подпунктом 4.1.1. настоящего Договора присоединения, а также не реализации Заемщиком по Залоговому билету прав, предусмотренных пунктом 4.3 настоящего Договора присоединения, либо отсутствия согласия между Заемщиком и Ломбардом по изменению условий Залогового билета Ломбард вправе:</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hAnsi="Times New Roman" w:cs="Times New Roman"/>
                <w:sz w:val="24"/>
                <w:szCs w:val="24"/>
              </w:rPr>
              <w:t>4</w:t>
            </w:r>
            <w:r w:rsidRPr="005C3776">
              <w:rPr>
                <w:rFonts w:ascii="Times New Roman" w:hAnsi="Times New Roman" w:cs="Times New Roman"/>
                <w:bCs/>
                <w:sz w:val="24"/>
                <w:szCs w:val="24"/>
              </w:rPr>
              <w:t>.8.1.</w:t>
            </w:r>
            <w:r w:rsidRPr="005C3776">
              <w:rPr>
                <w:rFonts w:ascii="Times New Roman" w:hAnsi="Times New Roman" w:cs="Times New Roman"/>
                <w:bCs/>
                <w:sz w:val="24"/>
                <w:szCs w:val="24"/>
              </w:rPr>
              <w:tab/>
              <w:t xml:space="preserve">рассмотреть вопрос о применении мер в отношении Заемщика. Принятие решения о применении мер осуществляется в соответствии с правилами предоставления </w:t>
            </w:r>
            <w:proofErr w:type="spellStart"/>
            <w:r w:rsidRPr="005C3776">
              <w:rPr>
                <w:rFonts w:ascii="Times New Roman" w:hAnsi="Times New Roman" w:cs="Times New Roman"/>
                <w:bCs/>
                <w:sz w:val="24"/>
                <w:szCs w:val="24"/>
              </w:rPr>
              <w:t>микрокредитов</w:t>
            </w:r>
            <w:proofErr w:type="spellEnd"/>
            <w:r w:rsidRPr="005C3776">
              <w:rPr>
                <w:rFonts w:ascii="Times New Roman" w:hAnsi="Times New Roman" w:cs="Times New Roman"/>
                <w:bCs/>
                <w:sz w:val="24"/>
                <w:szCs w:val="24"/>
              </w:rPr>
              <w:t xml:space="preserve"> Ломбарда;</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hAnsi="Times New Roman" w:cs="Times New Roman"/>
                <w:bCs/>
                <w:sz w:val="24"/>
                <w:szCs w:val="24"/>
              </w:rPr>
              <w:t xml:space="preserve"> 4.8.2. передать задолженность на досудебные взыскание и урегулирование </w:t>
            </w:r>
            <w:proofErr w:type="spellStart"/>
            <w:r w:rsidRPr="005C3776">
              <w:rPr>
                <w:rFonts w:ascii="Times New Roman" w:hAnsi="Times New Roman" w:cs="Times New Roman"/>
                <w:bCs/>
                <w:sz w:val="24"/>
                <w:szCs w:val="24"/>
              </w:rPr>
              <w:t>коллекторскому</w:t>
            </w:r>
            <w:proofErr w:type="spellEnd"/>
            <w:r w:rsidRPr="005C3776">
              <w:rPr>
                <w:rFonts w:ascii="Times New Roman" w:hAnsi="Times New Roman" w:cs="Times New Roman"/>
                <w:bCs/>
                <w:sz w:val="24"/>
                <w:szCs w:val="24"/>
              </w:rPr>
              <w:t xml:space="preserve"> агентству. Передача задолженности на досудебные взыскание и урегулирование </w:t>
            </w:r>
            <w:proofErr w:type="spellStart"/>
            <w:r w:rsidRPr="005C3776">
              <w:rPr>
                <w:rFonts w:ascii="Times New Roman" w:hAnsi="Times New Roman" w:cs="Times New Roman"/>
                <w:bCs/>
                <w:sz w:val="24"/>
                <w:szCs w:val="24"/>
              </w:rPr>
              <w:t>коллекторскому</w:t>
            </w:r>
            <w:proofErr w:type="spellEnd"/>
            <w:r w:rsidRPr="005C3776">
              <w:rPr>
                <w:rFonts w:ascii="Times New Roman" w:hAnsi="Times New Roman" w:cs="Times New Roman"/>
                <w:bCs/>
                <w:sz w:val="24"/>
                <w:szCs w:val="24"/>
              </w:rPr>
              <w:t xml:space="preserve"> агентству допускается при наличии в Залоговом билете права Ломбарда на привлечение </w:t>
            </w:r>
            <w:proofErr w:type="spellStart"/>
            <w:r w:rsidRPr="005C3776">
              <w:rPr>
                <w:rFonts w:ascii="Times New Roman" w:hAnsi="Times New Roman" w:cs="Times New Roman"/>
                <w:bCs/>
                <w:sz w:val="24"/>
                <w:szCs w:val="24"/>
              </w:rPr>
              <w:t>коллекторского</w:t>
            </w:r>
            <w:proofErr w:type="spellEnd"/>
            <w:r w:rsidRPr="005C3776">
              <w:rPr>
                <w:rFonts w:ascii="Times New Roman" w:hAnsi="Times New Roman" w:cs="Times New Roman"/>
                <w:bCs/>
                <w:sz w:val="24"/>
                <w:szCs w:val="24"/>
              </w:rPr>
              <w:t xml:space="preserve"> агентства при допущении заемщиком просрочки исполнения обязательств по Залоговому билету;</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eastAsia="Calibri" w:hAnsi="Times New Roman" w:cs="Times New Roman"/>
                <w:sz w:val="24"/>
                <w:szCs w:val="24"/>
              </w:rPr>
              <w:t xml:space="preserve"> 4</w:t>
            </w:r>
            <w:r w:rsidRPr="005C3776">
              <w:rPr>
                <w:rFonts w:ascii="Times New Roman" w:hAnsi="Times New Roman" w:cs="Times New Roman"/>
                <w:bCs/>
                <w:sz w:val="24"/>
                <w:szCs w:val="24"/>
              </w:rPr>
              <w:t xml:space="preserve">.8.3. применить меры, предусмотренные законодательством Республики Казахстан и (или) Залоговым </w:t>
            </w:r>
            <w:r w:rsidRPr="005C3776">
              <w:rPr>
                <w:rFonts w:ascii="Times New Roman" w:hAnsi="Times New Roman" w:cs="Times New Roman"/>
                <w:bCs/>
                <w:sz w:val="24"/>
                <w:szCs w:val="24"/>
              </w:rPr>
              <w:lastRenderedPageBreak/>
              <w:t>билетом, в том числе обратиться с иском в суд о взыскании суммы долга по Залоговому билету, а также обратить взыскание на заложенное имущество во внесудебном порядке либо в судебном порядке.</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hAnsi="Times New Roman" w:cs="Times New Roman"/>
                <w:bCs/>
                <w:sz w:val="24"/>
                <w:szCs w:val="24"/>
              </w:rPr>
              <w:t xml:space="preserve"> 4.9.</w:t>
            </w:r>
            <w:r w:rsidRPr="005C3776">
              <w:rPr>
                <w:rFonts w:ascii="Times New Roman" w:hAnsi="Times New Roman" w:cs="Times New Roman"/>
                <w:bCs/>
                <w:sz w:val="24"/>
                <w:szCs w:val="24"/>
              </w:rPr>
              <w:tab/>
              <w:t xml:space="preserve">Реализация предмета залога, а также переход такого имущества в собственность Ломбарда, не допускаются в период рассмотрения Ломбардом обращения Заемщика по урегулированию задолженности в порядке, установленном Законом Республики Казахстан «О </w:t>
            </w:r>
            <w:proofErr w:type="spellStart"/>
            <w:r w:rsidRPr="005C3776">
              <w:rPr>
                <w:rFonts w:ascii="Times New Roman" w:hAnsi="Times New Roman" w:cs="Times New Roman"/>
                <w:bCs/>
                <w:sz w:val="24"/>
                <w:szCs w:val="24"/>
              </w:rPr>
              <w:t>микрофинансовой</w:t>
            </w:r>
            <w:proofErr w:type="spellEnd"/>
            <w:r w:rsidRPr="005C3776">
              <w:rPr>
                <w:rFonts w:ascii="Times New Roman" w:hAnsi="Times New Roman" w:cs="Times New Roman"/>
                <w:bCs/>
                <w:sz w:val="24"/>
                <w:szCs w:val="24"/>
              </w:rPr>
              <w:t xml:space="preserve"> деятельности» и настоящим Договором присоединения.</w:t>
            </w:r>
          </w:p>
          <w:p w:rsidR="005C3776" w:rsidRDefault="005C3776" w:rsidP="005C3776">
            <w:pPr>
              <w:tabs>
                <w:tab w:val="left" w:pos="744"/>
              </w:tabs>
              <w:suppressAutoHyphens/>
              <w:ind w:left="32" w:right="27" w:firstLine="602"/>
              <w:jc w:val="both"/>
              <w:rPr>
                <w:rFonts w:ascii="Times New Roman" w:eastAsia="Calibri" w:hAnsi="Times New Roman" w:cs="Times New Roman"/>
                <w:sz w:val="24"/>
                <w:szCs w:val="24"/>
              </w:rPr>
            </w:pPr>
            <w:r w:rsidRPr="005C3776">
              <w:rPr>
                <w:rFonts w:ascii="Times New Roman" w:hAnsi="Times New Roman" w:cs="Times New Roman"/>
                <w:bCs/>
                <w:sz w:val="24"/>
                <w:szCs w:val="24"/>
              </w:rPr>
              <w:t xml:space="preserve"> 4.10. Форма уведомления Заемщика, предусмотренная пунктом 4.1., изложена в приложении к настоящему Договору присоединения</w:t>
            </w:r>
            <w:r w:rsidRPr="005C3776">
              <w:rPr>
                <w:rFonts w:ascii="Times New Roman" w:eastAsia="Calibri" w:hAnsi="Times New Roman" w:cs="Times New Roman"/>
                <w:sz w:val="24"/>
                <w:szCs w:val="24"/>
              </w:rPr>
              <w:t>.</w:t>
            </w:r>
          </w:p>
          <w:p w:rsidR="00FC0006" w:rsidRPr="005C3776" w:rsidRDefault="00FC0006" w:rsidP="005C3776">
            <w:pPr>
              <w:tabs>
                <w:tab w:val="left" w:pos="744"/>
              </w:tabs>
              <w:suppressAutoHyphens/>
              <w:ind w:left="32" w:right="27" w:firstLine="602"/>
              <w:jc w:val="both"/>
              <w:rPr>
                <w:rFonts w:ascii="Times New Roman" w:eastAsia="Calibri" w:hAnsi="Times New Roman" w:cs="Times New Roman"/>
                <w:sz w:val="24"/>
                <w:szCs w:val="24"/>
              </w:rPr>
            </w:pPr>
          </w:p>
          <w:p w:rsidR="005C3776" w:rsidRPr="005C3776" w:rsidRDefault="005C3776" w:rsidP="005C3776">
            <w:pPr>
              <w:ind w:left="32" w:right="27"/>
              <w:jc w:val="center"/>
              <w:rPr>
                <w:rFonts w:ascii="Times New Roman" w:eastAsia="Calibri" w:hAnsi="Times New Roman" w:cs="Times New Roman"/>
                <w:b/>
                <w:bCs/>
                <w:sz w:val="24"/>
                <w:szCs w:val="24"/>
              </w:rPr>
            </w:pPr>
            <w:r w:rsidRPr="005C3776">
              <w:rPr>
                <w:rFonts w:ascii="Times New Roman" w:eastAsia="Calibri" w:hAnsi="Times New Roman" w:cs="Times New Roman"/>
                <w:b/>
                <w:bCs/>
                <w:sz w:val="24"/>
                <w:szCs w:val="24"/>
              </w:rPr>
              <w:t>5. ОТВЕТСТВЕННОСТЬ СТОРОН ЗА НАРУШЕНИЕ ОБЯЗАТЕЛЬСТВ</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eastAsia="Calibri" w:hAnsi="Times New Roman" w:cs="Times New Roman"/>
                <w:sz w:val="24"/>
                <w:szCs w:val="24"/>
                <w:lang w:eastAsia="ru-RU"/>
              </w:rPr>
              <w:t xml:space="preserve"> 5</w:t>
            </w:r>
            <w:r w:rsidRPr="005C3776">
              <w:rPr>
                <w:rFonts w:ascii="Times New Roman" w:eastAsia="Calibri" w:hAnsi="Times New Roman" w:cs="Times New Roman"/>
                <w:sz w:val="24"/>
                <w:szCs w:val="24"/>
              </w:rPr>
              <w:t>.1.</w:t>
            </w:r>
            <w:r w:rsidRPr="005C3776">
              <w:rPr>
                <w:rFonts w:ascii="Times New Roman" w:eastAsia="Calibri" w:hAnsi="Times New Roman" w:cs="Times New Roman"/>
                <w:sz w:val="24"/>
                <w:szCs w:val="24"/>
              </w:rPr>
              <w:tab/>
            </w:r>
            <w:r w:rsidRPr="005C3776">
              <w:rPr>
                <w:rFonts w:ascii="Times New Roman" w:hAnsi="Times New Roman" w:cs="Times New Roman"/>
                <w:bCs/>
                <w:sz w:val="24"/>
                <w:szCs w:val="24"/>
              </w:rPr>
              <w:t>За нарушение условий настоящего Договора, Стороны несут ответственность в соответствии с действующим законодательством Республики Казахстан.</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hAnsi="Times New Roman" w:cs="Times New Roman"/>
                <w:bCs/>
                <w:sz w:val="24"/>
                <w:szCs w:val="24"/>
              </w:rPr>
              <w:t>5.2.</w:t>
            </w:r>
            <w:r w:rsidRPr="005C3776">
              <w:rPr>
                <w:rFonts w:ascii="Times New Roman" w:hAnsi="Times New Roman" w:cs="Times New Roman"/>
                <w:bCs/>
                <w:sz w:val="24"/>
                <w:szCs w:val="24"/>
              </w:rPr>
              <w:tab/>
            </w:r>
            <w:r w:rsidR="00AF39CF" w:rsidRPr="008C6DE6">
              <w:rPr>
                <w:rFonts w:ascii="Times New Roman" w:eastAsia="Times New Roman" w:hAnsi="Times New Roman" w:cs="Times New Roman"/>
                <w:color w:val="000000"/>
                <w:sz w:val="24"/>
                <w:szCs w:val="24"/>
                <w:lang w:eastAsia="ru-RU"/>
              </w:rPr>
              <w:t>Все споры и разногласия подлежат окончательному разрешению в «Международном Арбитражном суде «</w:t>
            </w:r>
            <w:proofErr w:type="spellStart"/>
            <w:r w:rsidR="00AF39CF" w:rsidRPr="008C6DE6">
              <w:rPr>
                <w:rFonts w:ascii="Times New Roman" w:eastAsia="Times New Roman" w:hAnsi="Times New Roman" w:cs="Times New Roman"/>
                <w:color w:val="000000"/>
                <w:sz w:val="24"/>
                <w:szCs w:val="24"/>
                <w:lang w:eastAsia="ru-RU"/>
              </w:rPr>
              <w:t>Imperium</w:t>
            </w:r>
            <w:proofErr w:type="spellEnd"/>
            <w:r w:rsidR="00AF39CF" w:rsidRPr="008C6DE6">
              <w:rPr>
                <w:rFonts w:ascii="Times New Roman" w:eastAsia="Times New Roman" w:hAnsi="Times New Roman" w:cs="Times New Roman"/>
                <w:color w:val="000000"/>
                <w:sz w:val="24"/>
                <w:szCs w:val="24"/>
                <w:lang w:eastAsia="ru-RU"/>
              </w:rPr>
              <w:t>», в соответствии с его Регламентом, коллегией арбитров в количестве</w:t>
            </w:r>
            <w:r w:rsidR="00AF39CF">
              <w:rPr>
                <w:rFonts w:ascii="Times New Roman" w:eastAsia="Times New Roman" w:hAnsi="Times New Roman" w:cs="Times New Roman"/>
                <w:color w:val="000000"/>
                <w:sz w:val="24"/>
                <w:szCs w:val="24"/>
                <w:lang w:eastAsia="ru-RU"/>
              </w:rPr>
              <w:t xml:space="preserve"> </w:t>
            </w:r>
            <w:r w:rsidR="00AF39CF" w:rsidRPr="008C6DE6">
              <w:rPr>
                <w:rFonts w:ascii="Times New Roman" w:eastAsia="Times New Roman" w:hAnsi="Times New Roman" w:cs="Times New Roman"/>
                <w:color w:val="000000"/>
                <w:sz w:val="24"/>
                <w:szCs w:val="24"/>
                <w:lang w:eastAsia="ru-RU"/>
              </w:rPr>
              <w:t>одного председательствующего Арбитра, по адресу расположения «Международного Арбитражного суда «</w:t>
            </w:r>
            <w:proofErr w:type="spellStart"/>
            <w:r w:rsidR="00AF39CF" w:rsidRPr="008C6DE6">
              <w:rPr>
                <w:rFonts w:ascii="Times New Roman" w:eastAsia="Times New Roman" w:hAnsi="Times New Roman" w:cs="Times New Roman"/>
                <w:color w:val="000000"/>
                <w:sz w:val="24"/>
                <w:szCs w:val="24"/>
                <w:lang w:eastAsia="ru-RU"/>
              </w:rPr>
              <w:t>Imperium</w:t>
            </w:r>
            <w:proofErr w:type="spellEnd"/>
            <w:r w:rsidR="00AF39CF" w:rsidRPr="008C6DE6">
              <w:rPr>
                <w:rFonts w:ascii="Times New Roman" w:eastAsia="Times New Roman" w:hAnsi="Times New Roman" w:cs="Times New Roman"/>
                <w:color w:val="000000"/>
                <w:sz w:val="24"/>
                <w:szCs w:val="24"/>
                <w:lang w:eastAsia="ru-RU"/>
              </w:rPr>
              <w:t>», с соблюдением порядка, установленного действующим законодательством Республики Казахстан. Стороны настоящего Договора ознакомлены с Регламентом и согласны с ним. Данный пункт в настоящем Договоре является арбитражным соглашением о передаче сторонами всех спорных вопросов исключительно в «Международном Арбитражном суде «</w:t>
            </w:r>
            <w:proofErr w:type="spellStart"/>
            <w:r w:rsidR="00AF39CF" w:rsidRPr="008C6DE6">
              <w:rPr>
                <w:rFonts w:ascii="Times New Roman" w:eastAsia="Times New Roman" w:hAnsi="Times New Roman" w:cs="Times New Roman"/>
                <w:color w:val="000000"/>
                <w:sz w:val="24"/>
                <w:szCs w:val="24"/>
                <w:lang w:eastAsia="ru-RU"/>
              </w:rPr>
              <w:t>Imperium</w:t>
            </w:r>
            <w:proofErr w:type="spellEnd"/>
            <w:r w:rsidR="00AF39CF" w:rsidRPr="008C6DE6">
              <w:rPr>
                <w:rFonts w:ascii="Times New Roman" w:eastAsia="Times New Roman" w:hAnsi="Times New Roman" w:cs="Times New Roman"/>
                <w:color w:val="000000"/>
                <w:sz w:val="24"/>
                <w:szCs w:val="24"/>
                <w:lang w:eastAsia="ru-RU"/>
              </w:rPr>
              <w:t>»». Решение «Международного Арбитражного суда «</w:t>
            </w:r>
            <w:proofErr w:type="spellStart"/>
            <w:r w:rsidR="00AF39CF" w:rsidRPr="008C6DE6">
              <w:rPr>
                <w:rFonts w:ascii="Times New Roman" w:eastAsia="Times New Roman" w:hAnsi="Times New Roman" w:cs="Times New Roman"/>
                <w:color w:val="000000"/>
                <w:sz w:val="24"/>
                <w:szCs w:val="24"/>
                <w:lang w:eastAsia="ru-RU"/>
              </w:rPr>
              <w:t>Imperium</w:t>
            </w:r>
            <w:proofErr w:type="spellEnd"/>
            <w:r w:rsidR="00AF39CF" w:rsidRPr="008C6DE6">
              <w:rPr>
                <w:rFonts w:ascii="Times New Roman" w:eastAsia="Times New Roman" w:hAnsi="Times New Roman" w:cs="Times New Roman"/>
                <w:color w:val="000000"/>
                <w:sz w:val="24"/>
                <w:szCs w:val="24"/>
                <w:lang w:eastAsia="ru-RU"/>
              </w:rPr>
              <w:t>»», является окончательным и обязательным для сторон»</w:t>
            </w:r>
            <w:r w:rsidRPr="005C3776">
              <w:rPr>
                <w:rFonts w:ascii="Times New Roman" w:hAnsi="Times New Roman" w:cs="Times New Roman"/>
                <w:bCs/>
                <w:sz w:val="24"/>
                <w:szCs w:val="24"/>
              </w:rPr>
              <w:t xml:space="preserve">.  </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eastAsia="Calibri" w:hAnsi="Times New Roman" w:cs="Times New Roman"/>
                <w:sz w:val="24"/>
                <w:szCs w:val="24"/>
              </w:rPr>
              <w:t>5.3.</w:t>
            </w:r>
            <w:r w:rsidRPr="005C3776">
              <w:rPr>
                <w:rFonts w:ascii="Times New Roman" w:eastAsia="Calibri" w:hAnsi="Times New Roman" w:cs="Times New Roman"/>
                <w:sz w:val="24"/>
                <w:szCs w:val="24"/>
              </w:rPr>
              <w:tab/>
            </w:r>
            <w:r w:rsidRPr="005C3776">
              <w:rPr>
                <w:rFonts w:ascii="Times New Roman" w:hAnsi="Times New Roman" w:cs="Times New Roman"/>
                <w:bCs/>
                <w:sz w:val="24"/>
                <w:szCs w:val="24"/>
              </w:rPr>
              <w:t xml:space="preserve">Ни одна из Сторон не несет ответственности за полное или частичное </w:t>
            </w:r>
            <w:proofErr w:type="gramStart"/>
            <w:r w:rsidRPr="005C3776">
              <w:rPr>
                <w:rFonts w:ascii="Times New Roman" w:hAnsi="Times New Roman" w:cs="Times New Roman"/>
                <w:bCs/>
                <w:sz w:val="24"/>
                <w:szCs w:val="24"/>
              </w:rPr>
              <w:t>невыполнение</w:t>
            </w:r>
            <w:proofErr w:type="gramEnd"/>
            <w:r w:rsidRPr="005C3776">
              <w:rPr>
                <w:rFonts w:ascii="Times New Roman" w:hAnsi="Times New Roman" w:cs="Times New Roman"/>
                <w:bCs/>
                <w:sz w:val="24"/>
                <w:szCs w:val="24"/>
              </w:rPr>
              <w:t xml:space="preserve"> или ненадлежащее </w:t>
            </w:r>
            <w:r w:rsidRPr="005C3776">
              <w:rPr>
                <w:rFonts w:ascii="Times New Roman" w:hAnsi="Times New Roman" w:cs="Times New Roman"/>
                <w:bCs/>
                <w:sz w:val="24"/>
                <w:szCs w:val="24"/>
              </w:rPr>
              <w:lastRenderedPageBreak/>
              <w:t>выполнение обязательств по Договору, если это невыполнение или ненадлежащее выполнение является результатом наводнения, пожара, землетрясения и других стихийных бедствий, а также войны, блокады, актов и действий государственных властей и других обстоятельств непреодолимой силы, не зависящих от воли Сторон и возникших после подписания Договора.</w:t>
            </w:r>
          </w:p>
          <w:p w:rsid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hAnsi="Times New Roman" w:cs="Times New Roman"/>
                <w:bCs/>
                <w:sz w:val="24"/>
                <w:szCs w:val="24"/>
              </w:rPr>
              <w:t>5.4.</w:t>
            </w:r>
            <w:r w:rsidRPr="005C3776">
              <w:rPr>
                <w:rFonts w:ascii="Times New Roman" w:hAnsi="Times New Roman" w:cs="Times New Roman"/>
                <w:bCs/>
                <w:sz w:val="24"/>
                <w:szCs w:val="24"/>
              </w:rPr>
              <w:tab/>
              <w:t xml:space="preserve">Ломбард имеет право взыскания задолженности, включая основной долг, вознаграждение и неустойку (штраф, пеню), на основании исполнительной надписи нотариуса без получения согласия заемщика в случае </w:t>
            </w:r>
            <w:proofErr w:type="spellStart"/>
            <w:r w:rsidRPr="005C3776">
              <w:rPr>
                <w:rFonts w:ascii="Times New Roman" w:hAnsi="Times New Roman" w:cs="Times New Roman"/>
                <w:bCs/>
                <w:sz w:val="24"/>
                <w:szCs w:val="24"/>
              </w:rPr>
              <w:t>недостижения</w:t>
            </w:r>
            <w:proofErr w:type="spellEnd"/>
            <w:r w:rsidRPr="005C3776">
              <w:rPr>
                <w:rFonts w:ascii="Times New Roman" w:hAnsi="Times New Roman" w:cs="Times New Roman"/>
                <w:bCs/>
                <w:sz w:val="24"/>
                <w:szCs w:val="24"/>
              </w:rPr>
              <w:t xml:space="preserve"> соглашения по урегулированию задолженности по результатам рассмотрения заявления заемщика и непредставления заемщиком возражений по задолженности.</w:t>
            </w:r>
          </w:p>
          <w:p w:rsidR="00FC0006" w:rsidRPr="005C3776" w:rsidRDefault="00FC0006" w:rsidP="005C3776">
            <w:pPr>
              <w:tabs>
                <w:tab w:val="left" w:pos="744"/>
              </w:tabs>
              <w:suppressAutoHyphens/>
              <w:ind w:left="32" w:right="27" w:firstLine="602"/>
              <w:jc w:val="both"/>
              <w:rPr>
                <w:rFonts w:ascii="Times New Roman" w:hAnsi="Times New Roman" w:cs="Times New Roman"/>
                <w:bCs/>
                <w:sz w:val="24"/>
                <w:szCs w:val="24"/>
              </w:rPr>
            </w:pPr>
          </w:p>
          <w:p w:rsidR="005C3776" w:rsidRPr="005C3776" w:rsidRDefault="005C3776" w:rsidP="005C3776">
            <w:pPr>
              <w:ind w:left="32" w:right="27"/>
              <w:jc w:val="center"/>
              <w:rPr>
                <w:rFonts w:ascii="Times New Roman" w:eastAsia="Times New Roman" w:hAnsi="Times New Roman" w:cs="Times New Roman"/>
                <w:b/>
                <w:bCs/>
                <w:iCs/>
                <w:sz w:val="24"/>
                <w:szCs w:val="24"/>
                <w:lang w:eastAsia="ru-RU"/>
              </w:rPr>
            </w:pPr>
            <w:r w:rsidRPr="005C3776">
              <w:rPr>
                <w:rFonts w:ascii="Times New Roman" w:eastAsia="Times New Roman" w:hAnsi="Times New Roman" w:cs="Times New Roman"/>
                <w:b/>
                <w:bCs/>
                <w:iCs/>
                <w:sz w:val="24"/>
                <w:szCs w:val="24"/>
                <w:lang w:eastAsia="ru-RU"/>
              </w:rPr>
              <w:t>6. ПОРЯДОК ВНЕСЕНИЯ ИЗМЕНЕНИЙ В УСЛОВИЯ ЗАЛОГОВОГО БИЛЕТА И ДОГОВОРА ПРИСОЕДИНЕНИЯ</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eastAsia="Times New Roman" w:hAnsi="Times New Roman" w:cs="Times New Roman"/>
                <w:iCs/>
                <w:sz w:val="24"/>
                <w:szCs w:val="24"/>
                <w:lang w:eastAsia="ru-RU"/>
              </w:rPr>
              <w:t>6.1.</w:t>
            </w:r>
            <w:r w:rsidRPr="005C3776">
              <w:rPr>
                <w:rFonts w:ascii="Times New Roman" w:eastAsia="Times New Roman" w:hAnsi="Times New Roman" w:cs="Times New Roman"/>
                <w:iCs/>
                <w:sz w:val="24"/>
                <w:szCs w:val="24"/>
                <w:lang w:eastAsia="ru-RU"/>
              </w:rPr>
              <w:tab/>
            </w:r>
            <w:r w:rsidRPr="005C3776">
              <w:rPr>
                <w:rFonts w:ascii="Times New Roman" w:hAnsi="Times New Roman" w:cs="Times New Roman"/>
                <w:bCs/>
                <w:sz w:val="24"/>
                <w:szCs w:val="24"/>
              </w:rPr>
              <w:t xml:space="preserve">При изменении условий </w:t>
            </w:r>
            <w:proofErr w:type="spellStart"/>
            <w:r w:rsidRPr="005C3776">
              <w:rPr>
                <w:rFonts w:ascii="Times New Roman" w:hAnsi="Times New Roman" w:cs="Times New Roman"/>
                <w:bCs/>
                <w:sz w:val="24"/>
                <w:szCs w:val="24"/>
              </w:rPr>
              <w:t>микрокредита</w:t>
            </w:r>
            <w:proofErr w:type="spellEnd"/>
            <w:r w:rsidRPr="005C3776">
              <w:rPr>
                <w:rFonts w:ascii="Times New Roman" w:hAnsi="Times New Roman" w:cs="Times New Roman"/>
                <w:bCs/>
                <w:sz w:val="24"/>
                <w:szCs w:val="24"/>
              </w:rPr>
              <w:t>, влекущих изменение суммы (размера) денежных обязательств Заемщика и (или) срока их уплаты, Ломбард составляет и выдает Заемщику дополнительное соглашение с учетом новых условий.</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hAnsi="Times New Roman" w:cs="Times New Roman"/>
                <w:bCs/>
                <w:sz w:val="24"/>
                <w:szCs w:val="24"/>
              </w:rPr>
              <w:t>6.2.</w:t>
            </w:r>
            <w:r w:rsidRPr="005C3776">
              <w:rPr>
                <w:rFonts w:ascii="Times New Roman" w:hAnsi="Times New Roman" w:cs="Times New Roman"/>
                <w:bCs/>
                <w:sz w:val="24"/>
                <w:szCs w:val="24"/>
              </w:rPr>
              <w:tab/>
              <w:t xml:space="preserve">При частичном досрочном погашении </w:t>
            </w:r>
            <w:proofErr w:type="spellStart"/>
            <w:r w:rsidRPr="005C3776">
              <w:rPr>
                <w:rFonts w:ascii="Times New Roman" w:hAnsi="Times New Roman" w:cs="Times New Roman"/>
                <w:bCs/>
                <w:sz w:val="24"/>
                <w:szCs w:val="24"/>
              </w:rPr>
              <w:t>микрокредита</w:t>
            </w:r>
            <w:proofErr w:type="spellEnd"/>
            <w:r w:rsidRPr="005C3776">
              <w:rPr>
                <w:rFonts w:ascii="Times New Roman" w:hAnsi="Times New Roman" w:cs="Times New Roman"/>
                <w:bCs/>
                <w:sz w:val="24"/>
                <w:szCs w:val="24"/>
              </w:rPr>
              <w:t xml:space="preserve"> последующая сумма вознаграждения пересчитывается на остаток основного долга, и Заемщику выдается Дополнительное соглашение.</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hAnsi="Times New Roman" w:cs="Times New Roman"/>
                <w:bCs/>
                <w:sz w:val="24"/>
                <w:szCs w:val="24"/>
              </w:rPr>
              <w:t>6.3.</w:t>
            </w:r>
            <w:r w:rsidRPr="005C3776">
              <w:rPr>
                <w:rFonts w:ascii="Times New Roman" w:hAnsi="Times New Roman" w:cs="Times New Roman"/>
                <w:bCs/>
                <w:sz w:val="24"/>
                <w:szCs w:val="24"/>
              </w:rPr>
              <w:tab/>
              <w:t xml:space="preserve">Залоговый билет может быть пролонгирован Ломбардом (на усмотрение Ломбарда, который может отказать в продлении срока). При этом общий срок предоставления </w:t>
            </w:r>
            <w:proofErr w:type="spellStart"/>
            <w:r w:rsidRPr="005C3776">
              <w:rPr>
                <w:rFonts w:ascii="Times New Roman" w:hAnsi="Times New Roman" w:cs="Times New Roman"/>
                <w:bCs/>
                <w:sz w:val="24"/>
                <w:szCs w:val="24"/>
              </w:rPr>
              <w:t>микрокредита</w:t>
            </w:r>
            <w:proofErr w:type="spellEnd"/>
            <w:r w:rsidRPr="005C3776">
              <w:rPr>
                <w:rFonts w:ascii="Times New Roman" w:hAnsi="Times New Roman" w:cs="Times New Roman"/>
                <w:bCs/>
                <w:sz w:val="24"/>
                <w:szCs w:val="24"/>
              </w:rPr>
              <w:t xml:space="preserve"> не может превышать 12 (двенадцать) месяцев с даты получения </w:t>
            </w:r>
            <w:proofErr w:type="spellStart"/>
            <w:r w:rsidRPr="005C3776">
              <w:rPr>
                <w:rFonts w:ascii="Times New Roman" w:hAnsi="Times New Roman" w:cs="Times New Roman"/>
                <w:bCs/>
                <w:sz w:val="24"/>
                <w:szCs w:val="24"/>
              </w:rPr>
              <w:t>микрокредита</w:t>
            </w:r>
            <w:proofErr w:type="spellEnd"/>
            <w:r w:rsidRPr="005C3776">
              <w:rPr>
                <w:rFonts w:ascii="Times New Roman" w:hAnsi="Times New Roman" w:cs="Times New Roman"/>
                <w:bCs/>
                <w:sz w:val="24"/>
                <w:szCs w:val="24"/>
              </w:rPr>
              <w:t>.</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hAnsi="Times New Roman" w:cs="Times New Roman"/>
                <w:bCs/>
                <w:sz w:val="24"/>
                <w:szCs w:val="24"/>
              </w:rPr>
              <w:t>6.4.</w:t>
            </w:r>
            <w:r w:rsidRPr="005C3776">
              <w:rPr>
                <w:rFonts w:ascii="Times New Roman" w:hAnsi="Times New Roman" w:cs="Times New Roman"/>
                <w:bCs/>
                <w:sz w:val="24"/>
                <w:szCs w:val="24"/>
              </w:rPr>
              <w:tab/>
              <w:t xml:space="preserve">Ломбард вправе вносить в Договор присоединения изменения и дополнения, которые вводятся в действие со дня их опубликования на сайте Ломбарда: </w:t>
            </w:r>
            <w:hyperlink r:id="rId10" w:history="1">
              <w:r w:rsidR="00FC0006" w:rsidRPr="00F660F2">
                <w:rPr>
                  <w:rStyle w:val="a6"/>
                  <w:rFonts w:ascii="Times New Roman" w:hAnsi="Times New Roman" w:cs="Times New Roman"/>
                  <w:bCs/>
                  <w:sz w:val="24"/>
                  <w:szCs w:val="24"/>
                </w:rPr>
                <w:t>https://lombard-b.kz/</w:t>
              </w:r>
            </w:hyperlink>
            <w:r w:rsidR="00FC0006">
              <w:rPr>
                <w:rFonts w:ascii="Times New Roman" w:hAnsi="Times New Roman" w:cs="Times New Roman"/>
                <w:bCs/>
                <w:sz w:val="24"/>
                <w:szCs w:val="24"/>
              </w:rPr>
              <w:t xml:space="preserve"> </w:t>
            </w:r>
            <w:r w:rsidRPr="005C3776">
              <w:rPr>
                <w:rFonts w:ascii="Times New Roman" w:hAnsi="Times New Roman" w:cs="Times New Roman"/>
                <w:bCs/>
                <w:sz w:val="24"/>
                <w:szCs w:val="24"/>
              </w:rPr>
              <w:t xml:space="preserve">если в них не будет предусмотрено иное, и применяются к Залоговым билетам, </w:t>
            </w:r>
            <w:r w:rsidRPr="005C3776">
              <w:rPr>
                <w:rFonts w:ascii="Times New Roman" w:hAnsi="Times New Roman" w:cs="Times New Roman"/>
                <w:bCs/>
                <w:sz w:val="24"/>
                <w:szCs w:val="24"/>
              </w:rPr>
              <w:lastRenderedPageBreak/>
              <w:t>заключенным после введения их в действие.</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hAnsi="Times New Roman" w:cs="Times New Roman"/>
                <w:bCs/>
                <w:sz w:val="24"/>
                <w:szCs w:val="24"/>
              </w:rPr>
              <w:t>6.5.</w:t>
            </w:r>
            <w:r w:rsidRPr="005C3776">
              <w:rPr>
                <w:rFonts w:ascii="Times New Roman" w:hAnsi="Times New Roman" w:cs="Times New Roman"/>
                <w:bCs/>
                <w:sz w:val="24"/>
                <w:szCs w:val="24"/>
              </w:rPr>
              <w:tab/>
              <w:t>До введения в действие изменений и дополнений в Договор присоединения, такие изменения и дополнения применяются в случае заключения между Ломбардом и Заемщиком дополнительных соглашений к Залоговым билетам.</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eastAsia="Times New Roman" w:hAnsi="Times New Roman" w:cs="Times New Roman"/>
                <w:iCs/>
                <w:sz w:val="24"/>
                <w:szCs w:val="24"/>
                <w:lang w:eastAsia="ru-RU"/>
              </w:rPr>
              <w:t>6.6.</w:t>
            </w:r>
            <w:r w:rsidRPr="005C3776">
              <w:rPr>
                <w:rFonts w:ascii="Times New Roman" w:eastAsia="Times New Roman" w:hAnsi="Times New Roman" w:cs="Times New Roman"/>
                <w:iCs/>
                <w:sz w:val="24"/>
                <w:szCs w:val="24"/>
                <w:lang w:eastAsia="ru-RU"/>
              </w:rPr>
              <w:tab/>
            </w:r>
            <w:r w:rsidRPr="005C3776">
              <w:rPr>
                <w:rFonts w:ascii="Times New Roman" w:hAnsi="Times New Roman" w:cs="Times New Roman"/>
                <w:bCs/>
                <w:sz w:val="24"/>
                <w:szCs w:val="24"/>
              </w:rPr>
              <w:t>Стороны могут вносить изменения в условия Договора присоединения путем заключения дополнительного соглашения к Залоговому билету. Такие изменения будут применяться к отношениям Сторон из данного Залогового билета.</w:t>
            </w:r>
          </w:p>
          <w:p w:rsidR="005C3776" w:rsidRPr="005C3776" w:rsidRDefault="005C3776" w:rsidP="005C3776">
            <w:pPr>
              <w:shd w:val="clear" w:color="auto" w:fill="FFFFFF"/>
              <w:suppressAutoHyphens/>
              <w:ind w:left="32" w:right="27"/>
              <w:jc w:val="center"/>
              <w:textAlignment w:val="baseline"/>
              <w:rPr>
                <w:rFonts w:ascii="Times New Roman" w:hAnsi="Times New Roman" w:cs="Times New Roman"/>
                <w:b/>
                <w:sz w:val="24"/>
                <w:szCs w:val="24"/>
              </w:rPr>
            </w:pPr>
            <w:r w:rsidRPr="005C3776">
              <w:rPr>
                <w:rFonts w:ascii="Times New Roman" w:hAnsi="Times New Roman" w:cs="Times New Roman"/>
                <w:b/>
                <w:sz w:val="24"/>
                <w:szCs w:val="24"/>
              </w:rPr>
              <w:t>7.ИНЫЕ УСЛОВИЯ</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eastAsia="Times New Roman" w:hAnsi="Times New Roman" w:cs="Times New Roman"/>
                <w:bCs/>
                <w:sz w:val="24"/>
                <w:szCs w:val="24"/>
              </w:rPr>
              <w:t>7.1.</w:t>
            </w:r>
            <w:r w:rsidRPr="005C3776">
              <w:rPr>
                <w:rFonts w:ascii="Times New Roman" w:eastAsia="Times New Roman" w:hAnsi="Times New Roman" w:cs="Times New Roman"/>
                <w:bCs/>
                <w:sz w:val="24"/>
                <w:szCs w:val="24"/>
              </w:rPr>
              <w:tab/>
            </w:r>
            <w:r w:rsidRPr="005C3776">
              <w:rPr>
                <w:rFonts w:ascii="Times New Roman" w:hAnsi="Times New Roman" w:cs="Times New Roman"/>
                <w:bCs/>
                <w:sz w:val="24"/>
                <w:szCs w:val="24"/>
              </w:rPr>
              <w:t>Подписывая Залоговый билет, Заёмщик дает безусловное письменное согласие Ломбарду  на сбор и обработку и использования персональных данных Заёмщика (включая сбор, обработку и хранение на бумажных носителях и/или в электроном формате в массивах и/или базах данных Ломбарда), а также предоставление информации о Заемщике кредитному бюро, с которым у Ломбарда заключен договор о предоставлении информации, выдачу кредитного отчета получателю кредитного отчета и  в органы внутренних дел, и выдачу кредитного отчета из кредитного бюро, включая данные, которые поступят в будущем,  Ломбарду  и органам внутренних дел.</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hAnsi="Times New Roman" w:cs="Times New Roman"/>
                <w:bCs/>
                <w:sz w:val="24"/>
                <w:szCs w:val="24"/>
              </w:rPr>
              <w:t>7.2.</w:t>
            </w:r>
            <w:r w:rsidRPr="005C3776">
              <w:rPr>
                <w:rFonts w:ascii="Times New Roman" w:hAnsi="Times New Roman" w:cs="Times New Roman"/>
                <w:bCs/>
                <w:sz w:val="24"/>
                <w:szCs w:val="24"/>
              </w:rPr>
              <w:tab/>
              <w:t>Стороны настоящим соглашаются и подтверждают, что любые уведомления от Ломбарда Заемщику, включая уведомления о торгах залогового имущества, считаются оформленными надлежащим способом и доставленными Заемщику, когда такие уведомления направляются одним из следующих способов по выбору Ломбарда:</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hAnsi="Times New Roman" w:cs="Times New Roman"/>
                <w:bCs/>
                <w:sz w:val="24"/>
                <w:szCs w:val="24"/>
              </w:rPr>
              <w:t>7.2.1.</w:t>
            </w:r>
            <w:r w:rsidRPr="005C3776">
              <w:rPr>
                <w:rFonts w:ascii="Times New Roman" w:hAnsi="Times New Roman" w:cs="Times New Roman"/>
                <w:bCs/>
                <w:sz w:val="24"/>
                <w:szCs w:val="24"/>
              </w:rPr>
              <w:tab/>
              <w:t>в виде текстового сообщения на мобильный номер Заемщика (включая мессенджеры приложения обмена текстовыми сообщениями /фотографиями /рисунками), указанный в Залоговом билете и/или;</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hAnsi="Times New Roman" w:cs="Times New Roman"/>
                <w:bCs/>
                <w:sz w:val="24"/>
                <w:szCs w:val="24"/>
              </w:rPr>
              <w:t>7.2.2.</w:t>
            </w:r>
            <w:r w:rsidRPr="005C3776">
              <w:rPr>
                <w:rFonts w:ascii="Times New Roman" w:hAnsi="Times New Roman" w:cs="Times New Roman"/>
                <w:bCs/>
                <w:sz w:val="24"/>
                <w:szCs w:val="24"/>
              </w:rPr>
              <w:tab/>
              <w:t>на адрес электронной почты, указанный в Залоговом билете и/или;</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hAnsi="Times New Roman" w:cs="Times New Roman"/>
                <w:bCs/>
                <w:sz w:val="24"/>
                <w:szCs w:val="24"/>
              </w:rPr>
              <w:lastRenderedPageBreak/>
              <w:t>7.2.3.</w:t>
            </w:r>
            <w:r w:rsidRPr="005C3776">
              <w:rPr>
                <w:rFonts w:ascii="Times New Roman" w:hAnsi="Times New Roman" w:cs="Times New Roman"/>
                <w:bCs/>
                <w:sz w:val="24"/>
                <w:szCs w:val="24"/>
              </w:rPr>
              <w:tab/>
              <w:t>по месту жительства, указанному в Залоговом билете, заказным письмом с уведомлением о его вручении, в том числе получено одним из совершеннолетних членов семьи, проживающим по указанному адресу и/или</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hAnsi="Times New Roman" w:cs="Times New Roman"/>
                <w:bCs/>
                <w:sz w:val="24"/>
                <w:szCs w:val="24"/>
              </w:rPr>
              <w:t>7.2.4.</w:t>
            </w:r>
            <w:r w:rsidRPr="005C3776">
              <w:rPr>
                <w:rFonts w:ascii="Times New Roman" w:hAnsi="Times New Roman" w:cs="Times New Roman"/>
                <w:bCs/>
                <w:sz w:val="24"/>
                <w:szCs w:val="24"/>
              </w:rPr>
              <w:tab/>
              <w:t>путем вручения уведомления непосредственно Заемщику и/или;</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hAnsi="Times New Roman" w:cs="Times New Roman"/>
                <w:bCs/>
                <w:sz w:val="24"/>
                <w:szCs w:val="24"/>
              </w:rPr>
              <w:t>7.2.5.</w:t>
            </w:r>
            <w:r w:rsidRPr="005C3776">
              <w:rPr>
                <w:rFonts w:ascii="Times New Roman" w:hAnsi="Times New Roman" w:cs="Times New Roman"/>
                <w:bCs/>
                <w:sz w:val="24"/>
                <w:szCs w:val="24"/>
              </w:rPr>
              <w:tab/>
              <w:t>путем официальной публикации уведомления/объявления в местной печати.</w:t>
            </w:r>
          </w:p>
          <w:p w:rsidR="005C3776" w:rsidRPr="005C3776" w:rsidRDefault="005C3776" w:rsidP="005C3776">
            <w:pPr>
              <w:ind w:left="32" w:right="27" w:firstLine="454"/>
              <w:contextualSpacing/>
              <w:jc w:val="both"/>
              <w:rPr>
                <w:rFonts w:ascii="Times New Roman" w:eastAsia="Times New Roman" w:hAnsi="Times New Roman" w:cs="Times New Roman"/>
                <w:sz w:val="24"/>
                <w:szCs w:val="24"/>
              </w:rPr>
            </w:pPr>
            <w:r w:rsidRPr="005C3776">
              <w:rPr>
                <w:rFonts w:ascii="Times New Roman" w:eastAsia="Times New Roman" w:hAnsi="Times New Roman" w:cs="Times New Roman"/>
                <w:sz w:val="24"/>
                <w:szCs w:val="24"/>
              </w:rPr>
              <w:t>В случае возврата уведомления с отметкой о невозможности его вручения адресату, получателю, либо в связи с отказом в его принятии, а также не подтверждением его принятия при использовании иного средства связи, указанного в настоящем подпункте, уведомление считается направленным надлежащим образом.</w:t>
            </w:r>
            <w:r w:rsidRPr="005C3776">
              <w:rPr>
                <w:rFonts w:ascii="Calibri" w:eastAsia="Calibri" w:hAnsi="Calibri" w:cs="Times New Roman"/>
                <w:sz w:val="24"/>
                <w:szCs w:val="24"/>
              </w:rPr>
              <w:t xml:space="preserve"> </w:t>
            </w:r>
            <w:r w:rsidRPr="005C3776">
              <w:rPr>
                <w:rFonts w:ascii="Times New Roman" w:eastAsia="Times New Roman" w:hAnsi="Times New Roman" w:cs="Times New Roman"/>
                <w:sz w:val="24"/>
                <w:szCs w:val="24"/>
              </w:rPr>
              <w:t>В случае официальной публикации уведомления/объявления в местной печати уведомление/объявление считается доставленным с момента его публикации.</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eastAsia="Times New Roman" w:hAnsi="Times New Roman" w:cs="Times New Roman"/>
                <w:sz w:val="24"/>
                <w:szCs w:val="24"/>
              </w:rPr>
              <w:t>7.3.</w:t>
            </w:r>
            <w:r w:rsidRPr="005C3776">
              <w:rPr>
                <w:rFonts w:ascii="Times New Roman" w:eastAsia="Times New Roman" w:hAnsi="Times New Roman" w:cs="Times New Roman"/>
                <w:sz w:val="24"/>
                <w:szCs w:val="24"/>
              </w:rPr>
              <w:tab/>
            </w:r>
            <w:r w:rsidRPr="005C3776">
              <w:rPr>
                <w:rFonts w:ascii="Times New Roman" w:hAnsi="Times New Roman" w:cs="Times New Roman"/>
                <w:bCs/>
                <w:sz w:val="24"/>
                <w:szCs w:val="24"/>
              </w:rPr>
              <w:t>Страхование Залогового имущества не требуется.</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hAnsi="Times New Roman" w:cs="Times New Roman"/>
                <w:bCs/>
                <w:sz w:val="24"/>
                <w:szCs w:val="24"/>
              </w:rPr>
              <w:t>7.4.</w:t>
            </w:r>
            <w:r w:rsidRPr="005C3776">
              <w:rPr>
                <w:rFonts w:ascii="Times New Roman" w:hAnsi="Times New Roman" w:cs="Times New Roman"/>
                <w:bCs/>
                <w:sz w:val="24"/>
                <w:szCs w:val="24"/>
              </w:rPr>
              <w:tab/>
              <w:t xml:space="preserve">Заемщик согласен, что в случае ненадлежащего исполнения своего обязательства Ломбард производит после гарантированного периода внесудебную реализацию Залогового имущества или переход имущества в собственность Ломбарда. </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hAnsi="Times New Roman" w:cs="Times New Roman"/>
                <w:bCs/>
                <w:sz w:val="24"/>
                <w:szCs w:val="24"/>
              </w:rPr>
              <w:t xml:space="preserve"> В случае, если реализация залогового имущества произошла по цене ниже оценочной стоимости, указанной в залоговом билете, то при недостаточности суммы денег для покрытия основного долга, вознаграждения и неустойки (убытков) Ломбард оставляет за собой право возмещения за счёт другого имущества заемщика.</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hAnsi="Times New Roman" w:cs="Times New Roman"/>
                <w:bCs/>
                <w:sz w:val="24"/>
                <w:szCs w:val="24"/>
              </w:rPr>
              <w:t>7.5.</w:t>
            </w:r>
            <w:r w:rsidRPr="005C3776">
              <w:rPr>
                <w:rFonts w:ascii="Times New Roman" w:hAnsi="Times New Roman" w:cs="Times New Roman"/>
                <w:bCs/>
                <w:sz w:val="24"/>
                <w:szCs w:val="24"/>
              </w:rPr>
              <w:tab/>
              <w:t>Обязательства Заёмщика по залоговому билету в ломбарде прекращается в связи с реализацией предмета залога или переходом такого имущества в собственность залогодержателя (Ломбарда).</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hAnsi="Times New Roman" w:cs="Times New Roman"/>
                <w:bCs/>
                <w:sz w:val="24"/>
                <w:szCs w:val="24"/>
              </w:rPr>
              <w:t xml:space="preserve">При реализации заложенного имущества, а также переходе такого имущества в собственность </w:t>
            </w:r>
            <w:r w:rsidRPr="005C3776">
              <w:rPr>
                <w:rFonts w:ascii="Times New Roman" w:hAnsi="Times New Roman" w:cs="Times New Roman"/>
                <w:bCs/>
                <w:sz w:val="24"/>
                <w:szCs w:val="24"/>
              </w:rPr>
              <w:lastRenderedPageBreak/>
              <w:t>залогодержателя (Ломбарда) одновременно прекращаются действие Залогового билета и обязательство заемщика, который одновременно является залогодателем.</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hAnsi="Times New Roman" w:cs="Times New Roman"/>
                <w:bCs/>
                <w:sz w:val="24"/>
                <w:szCs w:val="24"/>
              </w:rPr>
              <w:t>После прекращения обязательства заёмщик (клиент) претензий к Ломбарду иметь не будет.</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hAnsi="Times New Roman" w:cs="Times New Roman"/>
                <w:bCs/>
                <w:sz w:val="24"/>
                <w:szCs w:val="24"/>
              </w:rPr>
              <w:t>7.6.</w:t>
            </w:r>
            <w:r w:rsidRPr="005C3776">
              <w:rPr>
                <w:rFonts w:ascii="Times New Roman" w:hAnsi="Times New Roman" w:cs="Times New Roman"/>
                <w:bCs/>
                <w:sz w:val="24"/>
                <w:szCs w:val="24"/>
              </w:rPr>
              <w:tab/>
              <w:t xml:space="preserve">Настоящим Заемщик дает согласие на отправку через </w:t>
            </w:r>
            <w:proofErr w:type="spellStart"/>
            <w:r w:rsidRPr="005C3776">
              <w:rPr>
                <w:rFonts w:ascii="Times New Roman" w:hAnsi="Times New Roman" w:cs="Times New Roman"/>
                <w:bCs/>
                <w:sz w:val="24"/>
                <w:szCs w:val="24"/>
              </w:rPr>
              <w:t>email</w:t>
            </w:r>
            <w:proofErr w:type="spellEnd"/>
            <w:r w:rsidRPr="005C3776">
              <w:rPr>
                <w:rFonts w:ascii="Times New Roman" w:hAnsi="Times New Roman" w:cs="Times New Roman"/>
                <w:bCs/>
                <w:sz w:val="24"/>
                <w:szCs w:val="24"/>
              </w:rPr>
              <w:t xml:space="preserve"> (</w:t>
            </w:r>
            <w:proofErr w:type="spellStart"/>
            <w:proofErr w:type="gramStart"/>
            <w:r w:rsidRPr="005C3776">
              <w:rPr>
                <w:rFonts w:ascii="Times New Roman" w:hAnsi="Times New Roman" w:cs="Times New Roman"/>
                <w:bCs/>
                <w:sz w:val="24"/>
                <w:szCs w:val="24"/>
              </w:rPr>
              <w:t>эл.почту</w:t>
            </w:r>
            <w:proofErr w:type="spellEnd"/>
            <w:proofErr w:type="gramEnd"/>
            <w:r w:rsidRPr="005C3776">
              <w:rPr>
                <w:rFonts w:ascii="Times New Roman" w:hAnsi="Times New Roman" w:cs="Times New Roman"/>
                <w:bCs/>
                <w:sz w:val="24"/>
                <w:szCs w:val="24"/>
              </w:rPr>
              <w:t>),  мобильные приложения операторов сотовой связи и/или иных поставщиков телекоммуникационных услуг, SMS сообщений, осуществление звонков на мобильные (сотовые)  и другие  известные Ломбарду телефоны,  и обязуется не предъявлять по этому поводу претензий и споров.</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hAnsi="Times New Roman" w:cs="Times New Roman"/>
                <w:bCs/>
                <w:sz w:val="24"/>
                <w:szCs w:val="24"/>
              </w:rPr>
              <w:t>7.7.</w:t>
            </w:r>
            <w:r w:rsidRPr="005C3776">
              <w:rPr>
                <w:rFonts w:ascii="Times New Roman" w:hAnsi="Times New Roman" w:cs="Times New Roman"/>
                <w:bCs/>
                <w:sz w:val="24"/>
                <w:szCs w:val="24"/>
              </w:rPr>
              <w:tab/>
              <w:t xml:space="preserve">Подписывая Договор, Заемщик дает письменное согласие Ломбарду на раскрытие тайны предоставления </w:t>
            </w:r>
            <w:proofErr w:type="spellStart"/>
            <w:r w:rsidRPr="005C3776">
              <w:rPr>
                <w:rFonts w:ascii="Times New Roman" w:hAnsi="Times New Roman" w:cs="Times New Roman"/>
                <w:bCs/>
                <w:sz w:val="24"/>
                <w:szCs w:val="24"/>
              </w:rPr>
              <w:t>микрокредита</w:t>
            </w:r>
            <w:proofErr w:type="spellEnd"/>
            <w:r w:rsidRPr="005C3776">
              <w:rPr>
                <w:rFonts w:ascii="Times New Roman" w:hAnsi="Times New Roman" w:cs="Times New Roman"/>
                <w:bCs/>
                <w:sz w:val="24"/>
                <w:szCs w:val="24"/>
              </w:rPr>
              <w:t xml:space="preserve">, работодателю Заемщика любой информации и документов; третьим лицам представляющим интересы Ломбарда;  а также иным государственным лицам с целью выдачи, обслуживания и погашения </w:t>
            </w:r>
            <w:proofErr w:type="spellStart"/>
            <w:r w:rsidRPr="005C3776">
              <w:rPr>
                <w:rFonts w:ascii="Times New Roman" w:hAnsi="Times New Roman" w:cs="Times New Roman"/>
                <w:bCs/>
                <w:sz w:val="24"/>
                <w:szCs w:val="24"/>
              </w:rPr>
              <w:t>микрокредита</w:t>
            </w:r>
            <w:proofErr w:type="spellEnd"/>
            <w:r w:rsidRPr="005C3776">
              <w:rPr>
                <w:rFonts w:ascii="Times New Roman" w:hAnsi="Times New Roman" w:cs="Times New Roman"/>
                <w:bCs/>
                <w:sz w:val="24"/>
                <w:szCs w:val="24"/>
              </w:rPr>
              <w:t xml:space="preserve"> или информирования Заемщика о возникновении просроченной задолженности по основному долгу и (или) начисленному вознаграждению; а также в целях отправки Заемщику требования о необходимости погашения просроченной  задолженности по </w:t>
            </w:r>
            <w:proofErr w:type="spellStart"/>
            <w:r w:rsidRPr="005C3776">
              <w:rPr>
                <w:rFonts w:ascii="Times New Roman" w:hAnsi="Times New Roman" w:cs="Times New Roman"/>
                <w:bCs/>
                <w:sz w:val="24"/>
                <w:szCs w:val="24"/>
              </w:rPr>
              <w:t>микрокредиту</w:t>
            </w:r>
            <w:proofErr w:type="spellEnd"/>
            <w:r w:rsidRPr="005C3776">
              <w:rPr>
                <w:rFonts w:ascii="Times New Roman" w:hAnsi="Times New Roman" w:cs="Times New Roman"/>
                <w:bCs/>
                <w:sz w:val="24"/>
                <w:szCs w:val="24"/>
              </w:rPr>
              <w:t xml:space="preserve">/досрочном возврате </w:t>
            </w:r>
            <w:proofErr w:type="spellStart"/>
            <w:r w:rsidRPr="005C3776">
              <w:rPr>
                <w:rFonts w:ascii="Times New Roman" w:hAnsi="Times New Roman" w:cs="Times New Roman"/>
                <w:bCs/>
                <w:sz w:val="24"/>
                <w:szCs w:val="24"/>
              </w:rPr>
              <w:t>микрокредита</w:t>
            </w:r>
            <w:proofErr w:type="spellEnd"/>
            <w:r w:rsidRPr="005C3776">
              <w:rPr>
                <w:rFonts w:ascii="Times New Roman" w:hAnsi="Times New Roman" w:cs="Times New Roman"/>
                <w:bCs/>
                <w:sz w:val="24"/>
                <w:szCs w:val="24"/>
              </w:rPr>
              <w:t>.</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hAnsi="Times New Roman" w:cs="Times New Roman"/>
                <w:bCs/>
                <w:sz w:val="24"/>
                <w:szCs w:val="24"/>
              </w:rPr>
              <w:t>7.8.</w:t>
            </w:r>
            <w:r w:rsidRPr="005C3776">
              <w:rPr>
                <w:rFonts w:ascii="Times New Roman" w:hAnsi="Times New Roman" w:cs="Times New Roman"/>
                <w:bCs/>
                <w:sz w:val="24"/>
                <w:szCs w:val="24"/>
              </w:rPr>
              <w:tab/>
              <w:t>Ломбард и Заемщик подтверждают, что Договор не содержат какие-либо условия, которые Ломбард и Заемщик, исходя из своих интересов, хотели бы изменить или аннулировать, а также подтверждают, что при заключении Договора каждый из них действует своей волей и в своем интересе.</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hAnsi="Times New Roman" w:cs="Times New Roman"/>
                <w:bCs/>
                <w:sz w:val="24"/>
                <w:szCs w:val="24"/>
              </w:rPr>
              <w:t>7.9.</w:t>
            </w:r>
            <w:r w:rsidRPr="005C3776">
              <w:rPr>
                <w:rFonts w:ascii="Times New Roman" w:hAnsi="Times New Roman" w:cs="Times New Roman"/>
                <w:bCs/>
                <w:sz w:val="24"/>
                <w:szCs w:val="24"/>
              </w:rPr>
              <w:tab/>
              <w:t xml:space="preserve">Заемщик </w:t>
            </w:r>
            <w:proofErr w:type="gramStart"/>
            <w:r w:rsidRPr="005C3776">
              <w:rPr>
                <w:rFonts w:ascii="Times New Roman" w:hAnsi="Times New Roman" w:cs="Times New Roman"/>
                <w:bCs/>
                <w:sz w:val="24"/>
                <w:szCs w:val="24"/>
              </w:rPr>
              <w:t>подтверждает,  своей</w:t>
            </w:r>
            <w:proofErr w:type="gramEnd"/>
            <w:r w:rsidRPr="005C3776">
              <w:rPr>
                <w:rFonts w:ascii="Times New Roman" w:hAnsi="Times New Roman" w:cs="Times New Roman"/>
                <w:bCs/>
                <w:sz w:val="24"/>
                <w:szCs w:val="24"/>
              </w:rPr>
              <w:t xml:space="preserve"> подписью в залоговом билете что ознакомлен с правилами предоставления </w:t>
            </w:r>
            <w:proofErr w:type="spellStart"/>
            <w:r w:rsidRPr="005C3776">
              <w:rPr>
                <w:rFonts w:ascii="Times New Roman" w:hAnsi="Times New Roman" w:cs="Times New Roman"/>
                <w:bCs/>
                <w:sz w:val="24"/>
                <w:szCs w:val="24"/>
              </w:rPr>
              <w:t>микрокредитов</w:t>
            </w:r>
            <w:proofErr w:type="spellEnd"/>
            <w:r w:rsidRPr="005C3776">
              <w:rPr>
                <w:rFonts w:ascii="Times New Roman" w:hAnsi="Times New Roman" w:cs="Times New Roman"/>
                <w:bCs/>
                <w:sz w:val="24"/>
                <w:szCs w:val="24"/>
              </w:rPr>
              <w:t xml:space="preserve"> Ломбарда, проинформирован до получения им </w:t>
            </w:r>
            <w:proofErr w:type="spellStart"/>
            <w:r w:rsidRPr="005C3776">
              <w:rPr>
                <w:rFonts w:ascii="Times New Roman" w:hAnsi="Times New Roman" w:cs="Times New Roman"/>
                <w:bCs/>
                <w:sz w:val="24"/>
                <w:szCs w:val="24"/>
              </w:rPr>
              <w:t>микрокредита</w:t>
            </w:r>
            <w:proofErr w:type="spellEnd"/>
            <w:r w:rsidRPr="005C3776">
              <w:rPr>
                <w:rFonts w:ascii="Times New Roman" w:hAnsi="Times New Roman" w:cs="Times New Roman"/>
                <w:bCs/>
                <w:sz w:val="24"/>
                <w:szCs w:val="24"/>
              </w:rPr>
              <w:t xml:space="preserve"> о его затратах, об иных условиях, связанных с получением и обслуживанием </w:t>
            </w:r>
            <w:proofErr w:type="spellStart"/>
            <w:r w:rsidRPr="005C3776">
              <w:rPr>
                <w:rFonts w:ascii="Times New Roman" w:hAnsi="Times New Roman" w:cs="Times New Roman"/>
                <w:bCs/>
                <w:sz w:val="24"/>
                <w:szCs w:val="24"/>
              </w:rPr>
              <w:t>микрокредита</w:t>
            </w:r>
            <w:proofErr w:type="spellEnd"/>
            <w:r w:rsidRPr="005C3776">
              <w:rPr>
                <w:rFonts w:ascii="Times New Roman" w:hAnsi="Times New Roman" w:cs="Times New Roman"/>
                <w:bCs/>
                <w:sz w:val="24"/>
                <w:szCs w:val="24"/>
              </w:rPr>
              <w:t xml:space="preserve">, а также о </w:t>
            </w:r>
            <w:r w:rsidRPr="005C3776">
              <w:rPr>
                <w:rFonts w:ascii="Times New Roman" w:hAnsi="Times New Roman" w:cs="Times New Roman"/>
                <w:bCs/>
                <w:sz w:val="24"/>
                <w:szCs w:val="24"/>
              </w:rPr>
              <w:lastRenderedPageBreak/>
              <w:t xml:space="preserve">своих правах и обязанностях, связанных с получением </w:t>
            </w:r>
            <w:proofErr w:type="spellStart"/>
            <w:r w:rsidRPr="005C3776">
              <w:rPr>
                <w:rFonts w:ascii="Times New Roman" w:hAnsi="Times New Roman" w:cs="Times New Roman"/>
                <w:bCs/>
                <w:sz w:val="24"/>
                <w:szCs w:val="24"/>
              </w:rPr>
              <w:t>микрокредита</w:t>
            </w:r>
            <w:proofErr w:type="spellEnd"/>
            <w:r w:rsidRPr="005C3776">
              <w:rPr>
                <w:rFonts w:ascii="Times New Roman" w:hAnsi="Times New Roman" w:cs="Times New Roman"/>
                <w:bCs/>
                <w:sz w:val="24"/>
                <w:szCs w:val="24"/>
              </w:rPr>
              <w:t>.</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eastAsia="Times New Roman" w:hAnsi="Times New Roman" w:cs="Times New Roman"/>
                <w:sz w:val="24"/>
                <w:szCs w:val="24"/>
              </w:rPr>
              <w:t>7.10.</w:t>
            </w:r>
            <w:r w:rsidRPr="005C3776">
              <w:rPr>
                <w:rFonts w:ascii="Times New Roman" w:eastAsia="Times New Roman" w:hAnsi="Times New Roman" w:cs="Times New Roman"/>
                <w:sz w:val="24"/>
                <w:szCs w:val="24"/>
              </w:rPr>
              <w:tab/>
            </w:r>
            <w:r w:rsidRPr="005C3776">
              <w:rPr>
                <w:rFonts w:ascii="Times New Roman" w:hAnsi="Times New Roman" w:cs="Times New Roman"/>
                <w:bCs/>
                <w:sz w:val="24"/>
                <w:szCs w:val="24"/>
              </w:rPr>
              <w:t xml:space="preserve">Заемщик заявляет и гарантирует, что: </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hAnsi="Times New Roman" w:cs="Times New Roman"/>
                <w:bCs/>
                <w:sz w:val="24"/>
                <w:szCs w:val="24"/>
              </w:rPr>
              <w:t>7.10.1. залоговое имущество принадлежит ему на праве собственности</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hAnsi="Times New Roman" w:cs="Times New Roman"/>
                <w:bCs/>
                <w:sz w:val="24"/>
                <w:szCs w:val="24"/>
              </w:rPr>
              <w:t>7.10.2. он имеет право от своего имени заключать настоящий Договор;</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hAnsi="Times New Roman" w:cs="Times New Roman"/>
                <w:bCs/>
                <w:sz w:val="24"/>
                <w:szCs w:val="24"/>
              </w:rPr>
              <w:t>7.10.3.</w:t>
            </w:r>
            <w:r w:rsidRPr="005C3776">
              <w:rPr>
                <w:rFonts w:ascii="Times New Roman" w:hAnsi="Times New Roman" w:cs="Times New Roman"/>
                <w:bCs/>
                <w:sz w:val="24"/>
                <w:szCs w:val="24"/>
              </w:rPr>
              <w:tab/>
              <w:t>настоящий Договор представляет собой действительное и имеющее юридическую силу Обязательство Заемщика, подлежащее исполнению в соответствии с условиями, настоящего Договора и Залогового Билета;</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hAnsi="Times New Roman" w:cs="Times New Roman"/>
                <w:bCs/>
                <w:sz w:val="24"/>
                <w:szCs w:val="24"/>
              </w:rPr>
              <w:t>7.10.4.</w:t>
            </w:r>
            <w:r w:rsidRPr="005C3776">
              <w:rPr>
                <w:rFonts w:ascii="Times New Roman" w:hAnsi="Times New Roman" w:cs="Times New Roman"/>
                <w:bCs/>
                <w:sz w:val="24"/>
                <w:szCs w:val="24"/>
              </w:rPr>
              <w:tab/>
              <w:t>на момент подписания настоящего Договора, он не имеет обязательств по невыплаченным налогам, и другим обязательствам, которые в последующем могут повлиять на платежеспособность Заёмщика.</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hAnsi="Times New Roman" w:cs="Times New Roman"/>
                <w:bCs/>
                <w:sz w:val="24"/>
                <w:szCs w:val="24"/>
              </w:rPr>
              <w:t>7.10.5.</w:t>
            </w:r>
            <w:r w:rsidRPr="005C3776">
              <w:rPr>
                <w:rFonts w:ascii="Times New Roman" w:hAnsi="Times New Roman" w:cs="Times New Roman"/>
                <w:bCs/>
                <w:sz w:val="24"/>
                <w:szCs w:val="24"/>
              </w:rPr>
              <w:tab/>
              <w:t xml:space="preserve">анкета-Заявление поданные Заёмщиком с целью получения </w:t>
            </w:r>
            <w:proofErr w:type="spellStart"/>
            <w:r w:rsidRPr="005C3776">
              <w:rPr>
                <w:rFonts w:ascii="Times New Roman" w:hAnsi="Times New Roman" w:cs="Times New Roman"/>
                <w:bCs/>
                <w:sz w:val="24"/>
                <w:szCs w:val="24"/>
              </w:rPr>
              <w:t>микрокредита</w:t>
            </w:r>
            <w:proofErr w:type="spellEnd"/>
            <w:r w:rsidRPr="005C3776">
              <w:rPr>
                <w:rFonts w:ascii="Times New Roman" w:hAnsi="Times New Roman" w:cs="Times New Roman"/>
                <w:bCs/>
                <w:sz w:val="24"/>
                <w:szCs w:val="24"/>
              </w:rPr>
              <w:t xml:space="preserve"> подписана собственно </w:t>
            </w:r>
            <w:proofErr w:type="spellStart"/>
            <w:r w:rsidRPr="005C3776">
              <w:rPr>
                <w:rFonts w:ascii="Times New Roman" w:hAnsi="Times New Roman" w:cs="Times New Roman"/>
                <w:bCs/>
                <w:sz w:val="24"/>
                <w:szCs w:val="24"/>
              </w:rPr>
              <w:t>ручно</w:t>
            </w:r>
            <w:proofErr w:type="spellEnd"/>
            <w:r w:rsidRPr="005C3776">
              <w:rPr>
                <w:rFonts w:ascii="Times New Roman" w:hAnsi="Times New Roman" w:cs="Times New Roman"/>
                <w:bCs/>
                <w:sz w:val="24"/>
                <w:szCs w:val="24"/>
              </w:rPr>
              <w:t xml:space="preserve"> и является неотъемлемой частью договора.</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eastAsia="Times New Roman" w:hAnsi="Times New Roman" w:cs="Times New Roman"/>
                <w:bCs/>
                <w:sz w:val="24"/>
                <w:szCs w:val="24"/>
              </w:rPr>
              <w:t>7.11.</w:t>
            </w:r>
            <w:r w:rsidRPr="005C3776">
              <w:rPr>
                <w:rFonts w:ascii="Times New Roman" w:eastAsia="Times New Roman" w:hAnsi="Times New Roman" w:cs="Times New Roman"/>
                <w:bCs/>
                <w:sz w:val="24"/>
                <w:szCs w:val="24"/>
              </w:rPr>
              <w:tab/>
            </w:r>
            <w:r w:rsidRPr="005C3776">
              <w:rPr>
                <w:rFonts w:ascii="Times New Roman" w:hAnsi="Times New Roman" w:cs="Times New Roman"/>
                <w:bCs/>
                <w:sz w:val="24"/>
                <w:szCs w:val="24"/>
              </w:rPr>
              <w:t>Залоговый билет составляется на казахском и русском языках в 2 (двух) экземплярах, по одному экземпляру для каждой из Сторон. В случае разночтений текстов Стороны пришли к соглашению руководствоваться текстом на русском языке.</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hAnsi="Times New Roman" w:cs="Times New Roman"/>
                <w:bCs/>
                <w:sz w:val="24"/>
                <w:szCs w:val="24"/>
              </w:rPr>
              <w:t>7.12.</w:t>
            </w:r>
            <w:r w:rsidRPr="005C3776">
              <w:rPr>
                <w:rFonts w:ascii="Times New Roman" w:hAnsi="Times New Roman" w:cs="Times New Roman"/>
                <w:bCs/>
                <w:sz w:val="24"/>
                <w:szCs w:val="24"/>
              </w:rPr>
              <w:tab/>
              <w:t>Отношения Ломбарда и Заемщика, не урегулированные Залоговым билетом и Договором присоединения, регулируются законодательством Республики Казахстан.</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hAnsi="Times New Roman" w:cs="Times New Roman"/>
                <w:bCs/>
                <w:sz w:val="24"/>
                <w:szCs w:val="24"/>
              </w:rPr>
              <w:t>7.13.</w:t>
            </w:r>
            <w:r w:rsidRPr="005C3776">
              <w:rPr>
                <w:rFonts w:ascii="Times New Roman" w:hAnsi="Times New Roman" w:cs="Times New Roman"/>
                <w:bCs/>
                <w:sz w:val="24"/>
                <w:szCs w:val="24"/>
              </w:rPr>
              <w:tab/>
              <w:t xml:space="preserve">Ломбард имеет филиалы и дополнительные помещения (отделения), перечень и адреса которых опубликованы на сайте Ломбарда. Порядок создания и прекращения деятельности филиала, увеличения и уменьшения дополнительных помещений (отделений), а также порядок и сроки уведомления уполномоченного органа о таких изменениях, предусмотрен Законом «О </w:t>
            </w:r>
            <w:proofErr w:type="spellStart"/>
            <w:r w:rsidRPr="005C3776">
              <w:rPr>
                <w:rFonts w:ascii="Times New Roman" w:hAnsi="Times New Roman" w:cs="Times New Roman"/>
                <w:bCs/>
                <w:sz w:val="24"/>
                <w:szCs w:val="24"/>
              </w:rPr>
              <w:t>микрофинансовой</w:t>
            </w:r>
            <w:proofErr w:type="spellEnd"/>
            <w:r w:rsidRPr="005C3776">
              <w:rPr>
                <w:rFonts w:ascii="Times New Roman" w:hAnsi="Times New Roman" w:cs="Times New Roman"/>
                <w:bCs/>
                <w:sz w:val="24"/>
                <w:szCs w:val="24"/>
              </w:rPr>
              <w:t xml:space="preserve"> деятельности».</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hAnsi="Times New Roman" w:cs="Times New Roman"/>
                <w:bCs/>
                <w:sz w:val="24"/>
                <w:szCs w:val="24"/>
              </w:rPr>
              <w:t>7.14.</w:t>
            </w:r>
            <w:r w:rsidRPr="005C3776">
              <w:rPr>
                <w:rFonts w:ascii="Times New Roman" w:hAnsi="Times New Roman" w:cs="Times New Roman"/>
                <w:bCs/>
                <w:sz w:val="24"/>
                <w:szCs w:val="24"/>
              </w:rPr>
              <w:tab/>
              <w:t xml:space="preserve">Филиал </w:t>
            </w:r>
            <w:proofErr w:type="spellStart"/>
            <w:r w:rsidRPr="005C3776">
              <w:rPr>
                <w:rFonts w:ascii="Times New Roman" w:hAnsi="Times New Roman" w:cs="Times New Roman"/>
                <w:bCs/>
                <w:sz w:val="24"/>
                <w:szCs w:val="24"/>
              </w:rPr>
              <w:t>микрофинансовой</w:t>
            </w:r>
            <w:proofErr w:type="spellEnd"/>
            <w:r w:rsidRPr="005C3776">
              <w:rPr>
                <w:rFonts w:ascii="Times New Roman" w:hAnsi="Times New Roman" w:cs="Times New Roman"/>
                <w:bCs/>
                <w:sz w:val="24"/>
                <w:szCs w:val="24"/>
              </w:rPr>
              <w:t xml:space="preserve"> организации имеет единые с </w:t>
            </w:r>
            <w:proofErr w:type="spellStart"/>
            <w:r w:rsidRPr="005C3776">
              <w:rPr>
                <w:rFonts w:ascii="Times New Roman" w:hAnsi="Times New Roman" w:cs="Times New Roman"/>
                <w:bCs/>
                <w:sz w:val="24"/>
                <w:szCs w:val="24"/>
              </w:rPr>
              <w:t>микрофинансовой</w:t>
            </w:r>
            <w:proofErr w:type="spellEnd"/>
            <w:r w:rsidRPr="005C3776">
              <w:rPr>
                <w:rFonts w:ascii="Times New Roman" w:hAnsi="Times New Roman" w:cs="Times New Roman"/>
                <w:bCs/>
                <w:sz w:val="24"/>
                <w:szCs w:val="24"/>
              </w:rPr>
              <w:t xml:space="preserve"> организацией баланс и наименование, полностью совпадающее с </w:t>
            </w:r>
            <w:r w:rsidRPr="005C3776">
              <w:rPr>
                <w:rFonts w:ascii="Times New Roman" w:hAnsi="Times New Roman" w:cs="Times New Roman"/>
                <w:bCs/>
                <w:sz w:val="24"/>
                <w:szCs w:val="24"/>
              </w:rPr>
              <w:lastRenderedPageBreak/>
              <w:t xml:space="preserve">наименованием </w:t>
            </w:r>
            <w:proofErr w:type="spellStart"/>
            <w:r w:rsidRPr="005C3776">
              <w:rPr>
                <w:rFonts w:ascii="Times New Roman" w:hAnsi="Times New Roman" w:cs="Times New Roman"/>
                <w:bCs/>
                <w:sz w:val="24"/>
                <w:szCs w:val="24"/>
              </w:rPr>
              <w:t>микрофинансовой</w:t>
            </w:r>
            <w:proofErr w:type="spellEnd"/>
            <w:r w:rsidRPr="005C3776">
              <w:rPr>
                <w:rFonts w:ascii="Times New Roman" w:hAnsi="Times New Roman" w:cs="Times New Roman"/>
                <w:bCs/>
                <w:sz w:val="24"/>
                <w:szCs w:val="24"/>
              </w:rPr>
              <w:t xml:space="preserve"> организации.</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hAnsi="Times New Roman" w:cs="Times New Roman"/>
                <w:bCs/>
                <w:sz w:val="24"/>
                <w:szCs w:val="24"/>
              </w:rPr>
              <w:t>7.15.</w:t>
            </w:r>
            <w:r w:rsidRPr="005C3776">
              <w:rPr>
                <w:rFonts w:ascii="Times New Roman" w:hAnsi="Times New Roman" w:cs="Times New Roman"/>
                <w:bCs/>
                <w:sz w:val="24"/>
                <w:szCs w:val="24"/>
              </w:rPr>
              <w:tab/>
              <w:t xml:space="preserve">Филиалы и дополнительные помещения, при выдаче </w:t>
            </w:r>
            <w:proofErr w:type="spellStart"/>
            <w:r w:rsidRPr="005C3776">
              <w:rPr>
                <w:rFonts w:ascii="Times New Roman" w:hAnsi="Times New Roman" w:cs="Times New Roman"/>
                <w:bCs/>
                <w:sz w:val="24"/>
                <w:szCs w:val="24"/>
              </w:rPr>
              <w:t>микрокредитов</w:t>
            </w:r>
            <w:proofErr w:type="spellEnd"/>
            <w:r w:rsidRPr="005C3776">
              <w:rPr>
                <w:rFonts w:ascii="Times New Roman" w:hAnsi="Times New Roman" w:cs="Times New Roman"/>
                <w:bCs/>
                <w:sz w:val="24"/>
                <w:szCs w:val="24"/>
              </w:rPr>
              <w:t xml:space="preserve"> действуют на основании правил предоставления </w:t>
            </w:r>
            <w:proofErr w:type="spellStart"/>
            <w:r w:rsidRPr="005C3776">
              <w:rPr>
                <w:rFonts w:ascii="Times New Roman" w:hAnsi="Times New Roman" w:cs="Times New Roman"/>
                <w:bCs/>
                <w:sz w:val="24"/>
                <w:szCs w:val="24"/>
              </w:rPr>
              <w:t>микрокредитов</w:t>
            </w:r>
            <w:proofErr w:type="spellEnd"/>
            <w:r w:rsidRPr="005C3776">
              <w:rPr>
                <w:rFonts w:ascii="Times New Roman" w:hAnsi="Times New Roman" w:cs="Times New Roman"/>
                <w:bCs/>
                <w:sz w:val="24"/>
                <w:szCs w:val="24"/>
              </w:rPr>
              <w:t xml:space="preserve"> и других внутренних актов Ломбарда.</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hAnsi="Times New Roman" w:cs="Times New Roman"/>
                <w:bCs/>
                <w:sz w:val="24"/>
                <w:szCs w:val="24"/>
              </w:rPr>
              <w:t>7.16.</w:t>
            </w:r>
            <w:r w:rsidRPr="005C3776">
              <w:rPr>
                <w:rFonts w:ascii="Times New Roman" w:hAnsi="Times New Roman" w:cs="Times New Roman"/>
                <w:bCs/>
                <w:sz w:val="24"/>
                <w:szCs w:val="24"/>
              </w:rPr>
              <w:tab/>
              <w:t xml:space="preserve">Заёмщик гарантирует, что полученные средства по </w:t>
            </w:r>
            <w:proofErr w:type="spellStart"/>
            <w:r w:rsidRPr="005C3776">
              <w:rPr>
                <w:rFonts w:ascii="Times New Roman" w:hAnsi="Times New Roman" w:cs="Times New Roman"/>
                <w:bCs/>
                <w:sz w:val="24"/>
                <w:szCs w:val="24"/>
              </w:rPr>
              <w:t>микрокредиту</w:t>
            </w:r>
            <w:proofErr w:type="spellEnd"/>
            <w:r w:rsidRPr="005C3776">
              <w:rPr>
                <w:rFonts w:ascii="Times New Roman" w:hAnsi="Times New Roman" w:cs="Times New Roman"/>
                <w:bCs/>
                <w:sz w:val="24"/>
                <w:szCs w:val="24"/>
              </w:rPr>
              <w:t xml:space="preserve"> не будут использованы на финансирование терроризма и оружия массового уничтожения, и на легализацию денег.</w:t>
            </w:r>
          </w:p>
          <w:p w:rsidR="005C3776" w:rsidRPr="005C3776" w:rsidRDefault="005C3776" w:rsidP="005C3776">
            <w:pPr>
              <w:tabs>
                <w:tab w:val="left" w:pos="744"/>
              </w:tabs>
              <w:suppressAutoHyphens/>
              <w:ind w:left="32" w:right="27" w:firstLine="602"/>
              <w:jc w:val="both"/>
              <w:rPr>
                <w:rFonts w:ascii="Times New Roman" w:hAnsi="Times New Roman" w:cs="Times New Roman"/>
                <w:bCs/>
                <w:sz w:val="24"/>
                <w:szCs w:val="24"/>
              </w:rPr>
            </w:pPr>
            <w:r w:rsidRPr="005C3776">
              <w:rPr>
                <w:rFonts w:ascii="Times New Roman" w:hAnsi="Times New Roman" w:cs="Times New Roman"/>
                <w:bCs/>
                <w:sz w:val="24"/>
                <w:szCs w:val="24"/>
              </w:rPr>
              <w:t>Приложение: форма уведомления о невыполнении обязательств. Форма уведомления о неисполнении обязательств является неотъемлемой частью договора.</w:t>
            </w:r>
          </w:p>
          <w:p w:rsidR="005C3776" w:rsidRPr="005C3776" w:rsidRDefault="005C3776" w:rsidP="005C3776">
            <w:pPr>
              <w:tabs>
                <w:tab w:val="left" w:pos="637"/>
              </w:tabs>
              <w:suppressAutoHyphens/>
              <w:ind w:left="32" w:right="27" w:firstLine="459"/>
              <w:jc w:val="both"/>
              <w:rPr>
                <w:rFonts w:ascii="Times New Roman" w:eastAsia="Times New Roman" w:hAnsi="Times New Roman" w:cs="Times New Roman"/>
                <w:sz w:val="24"/>
                <w:szCs w:val="24"/>
              </w:rPr>
            </w:pPr>
          </w:p>
          <w:p w:rsidR="005C3776" w:rsidRPr="005C3776" w:rsidRDefault="005C3776" w:rsidP="005C3776">
            <w:pPr>
              <w:ind w:left="32" w:right="27"/>
              <w:rPr>
                <w:sz w:val="24"/>
                <w:szCs w:val="24"/>
              </w:rPr>
            </w:pPr>
          </w:p>
          <w:p w:rsidR="005C3776" w:rsidRPr="005C3776" w:rsidRDefault="005C3776">
            <w:pPr>
              <w:rPr>
                <w:sz w:val="24"/>
                <w:szCs w:val="24"/>
              </w:rPr>
            </w:pPr>
          </w:p>
        </w:tc>
      </w:tr>
    </w:tbl>
    <w:p w:rsidR="00E4246F" w:rsidRPr="005C3776" w:rsidRDefault="00E4246F">
      <w:pPr>
        <w:rPr>
          <w:lang w:val="kk"/>
        </w:rPr>
      </w:pPr>
    </w:p>
    <w:sectPr w:rsidR="00E4246F" w:rsidRPr="005C37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063F"/>
    <w:multiLevelType w:val="multilevel"/>
    <w:tmpl w:val="B6821920"/>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8495C15"/>
    <w:multiLevelType w:val="multilevel"/>
    <w:tmpl w:val="D4E01EFE"/>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DF02F26"/>
    <w:multiLevelType w:val="multilevel"/>
    <w:tmpl w:val="1E7251D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strike w:val="0"/>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3" w15:restartNumberingAfterBreak="0">
    <w:nsid w:val="5C3F3010"/>
    <w:multiLevelType w:val="multilevel"/>
    <w:tmpl w:val="22CC690A"/>
    <w:lvl w:ilvl="0">
      <w:start w:val="2"/>
      <w:numFmt w:val="decimal"/>
      <w:lvlText w:val="%1."/>
      <w:lvlJc w:val="left"/>
      <w:pPr>
        <w:ind w:left="540" w:hanging="540"/>
      </w:pPr>
      <w:rPr>
        <w:rFonts w:eastAsia="Calibri" w:hint="default"/>
      </w:rPr>
    </w:lvl>
    <w:lvl w:ilvl="1">
      <w:start w:val="3"/>
      <w:numFmt w:val="decimal"/>
      <w:lvlText w:val="%1.%2."/>
      <w:lvlJc w:val="left"/>
      <w:pPr>
        <w:ind w:left="900" w:hanging="540"/>
      </w:pPr>
      <w:rPr>
        <w:rFonts w:eastAsia="Calibri" w:hint="default"/>
      </w:rPr>
    </w:lvl>
    <w:lvl w:ilvl="2">
      <w:start w:val="1"/>
      <w:numFmt w:val="decimal"/>
      <w:lvlText w:val="%1.%2.%3."/>
      <w:lvlJc w:val="left"/>
      <w:pPr>
        <w:ind w:left="143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4" w15:restartNumberingAfterBreak="0">
    <w:nsid w:val="66D418F4"/>
    <w:multiLevelType w:val="multilevel"/>
    <w:tmpl w:val="EC86892C"/>
    <w:lvl w:ilvl="0">
      <w:start w:val="1"/>
      <w:numFmt w:val="decimal"/>
      <w:lvlText w:val="%1."/>
      <w:lvlJc w:val="left"/>
      <w:pPr>
        <w:ind w:left="600" w:hanging="600"/>
      </w:pPr>
      <w:rPr>
        <w:rFonts w:hint="default"/>
      </w:rPr>
    </w:lvl>
    <w:lvl w:ilvl="1">
      <w:start w:val="10"/>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6C8E4F8F"/>
    <w:multiLevelType w:val="multilevel"/>
    <w:tmpl w:val="AA3418C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6F"/>
    <w:rsid w:val="00127F68"/>
    <w:rsid w:val="003808DC"/>
    <w:rsid w:val="00392E7F"/>
    <w:rsid w:val="005C3776"/>
    <w:rsid w:val="009A34D9"/>
    <w:rsid w:val="00A633A8"/>
    <w:rsid w:val="00A9299E"/>
    <w:rsid w:val="00AF39CF"/>
    <w:rsid w:val="00B50306"/>
    <w:rsid w:val="00D64E64"/>
    <w:rsid w:val="00E4246F"/>
    <w:rsid w:val="00F121A5"/>
    <w:rsid w:val="00F1662F"/>
    <w:rsid w:val="00F457D5"/>
    <w:rsid w:val="00FC0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AEDEC"/>
  <w15:chartTrackingRefBased/>
  <w15:docId w15:val="{79B58E79-28AA-4372-ABDE-57B05869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7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3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5C3776"/>
    <w:pPr>
      <w:ind w:left="720"/>
      <w:contextualSpacing/>
    </w:pPr>
  </w:style>
  <w:style w:type="character" w:customStyle="1" w:styleId="s0">
    <w:name w:val="s0"/>
    <w:basedOn w:val="a0"/>
    <w:qFormat/>
    <w:rsid w:val="005C3776"/>
    <w:rPr>
      <w:rFonts w:ascii="Times New Roman" w:hAnsi="Times New Roman" w:cs="Times New Roman" w:hint="default"/>
      <w:b w:val="0"/>
      <w:bCs w:val="0"/>
      <w:i w:val="0"/>
      <w:iCs w:val="0"/>
      <w:color w:val="000000"/>
    </w:rPr>
  </w:style>
  <w:style w:type="paragraph" w:styleId="a5">
    <w:name w:val="No Spacing"/>
    <w:uiPriority w:val="1"/>
    <w:qFormat/>
    <w:rsid w:val="005C3776"/>
    <w:pPr>
      <w:spacing w:after="0" w:line="240" w:lineRule="auto"/>
    </w:pPr>
    <w:rPr>
      <w:rFonts w:ascii="Calibri" w:eastAsia="Calibri" w:hAnsi="Calibri" w:cs="Times New Roman"/>
    </w:rPr>
  </w:style>
  <w:style w:type="paragraph" w:customStyle="1" w:styleId="pj">
    <w:name w:val="pj"/>
    <w:basedOn w:val="a"/>
    <w:rsid w:val="005C3776"/>
    <w:pPr>
      <w:spacing w:after="0" w:line="240" w:lineRule="auto"/>
      <w:ind w:firstLine="400"/>
      <w:jc w:val="both"/>
    </w:pPr>
    <w:rPr>
      <w:rFonts w:ascii="Times New Roman" w:eastAsia="Times New Roman" w:hAnsi="Times New Roman" w:cs="Times New Roman"/>
      <w:color w:val="000000"/>
      <w:sz w:val="24"/>
      <w:szCs w:val="24"/>
      <w:lang w:eastAsia="ru-RU"/>
    </w:rPr>
  </w:style>
  <w:style w:type="character" w:customStyle="1" w:styleId="s40">
    <w:name w:val="s40"/>
    <w:rsid w:val="005C3776"/>
    <w:rPr>
      <w:rFonts w:ascii="Times New Roman" w:hAnsi="Times New Roman" w:cs="Times New Roman" w:hint="default"/>
      <w:color w:val="000000"/>
    </w:rPr>
  </w:style>
  <w:style w:type="character" w:styleId="a6">
    <w:name w:val="Hyperlink"/>
    <w:basedOn w:val="a0"/>
    <w:uiPriority w:val="99"/>
    <w:unhideWhenUsed/>
    <w:rsid w:val="00127F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mbard.white@gmail.com" TargetMode="External"/><Relationship Id="rId3" Type="http://schemas.openxmlformats.org/officeDocument/2006/relationships/styles" Target="styles.xml"/><Relationship Id="rId7" Type="http://schemas.openxmlformats.org/officeDocument/2006/relationships/hyperlink" Target="tel:+7747094484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7747094484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mbard-b.kz/" TargetMode="External"/><Relationship Id="rId4" Type="http://schemas.openxmlformats.org/officeDocument/2006/relationships/settings" Target="settings.xml"/><Relationship Id="rId9" Type="http://schemas.openxmlformats.org/officeDocument/2006/relationships/hyperlink" Target="https://lombard-b.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164AE-5BCF-47C1-9F08-EC9D01F0D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10933</Words>
  <Characters>62323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Абылай Мукашев</dc:creator>
  <cp:keywords/>
  <dc:description/>
  <cp:lastModifiedBy>Абылай Мукашев</cp:lastModifiedBy>
  <cp:revision>12</cp:revision>
  <dcterms:created xsi:type="dcterms:W3CDTF">2023-06-05T04:47:00Z</dcterms:created>
  <dcterms:modified xsi:type="dcterms:W3CDTF">2023-09-06T04:15:00Z</dcterms:modified>
</cp:coreProperties>
</file>